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p w14:paraId="42D8E648" w14:textId="2A2C6926" w:rsidR="004001AD" w:rsidRDefault="009C405F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46976" behindDoc="0" locked="0" layoutInCell="1" allowOverlap="1" wp14:anchorId="181E3689" wp14:editId="2ABF2201">
            <wp:simplePos x="0" y="0"/>
            <wp:positionH relativeFrom="page">
              <wp:posOffset>-2276475</wp:posOffset>
            </wp:positionH>
            <wp:positionV relativeFrom="paragraph">
              <wp:posOffset>-359410</wp:posOffset>
            </wp:positionV>
            <wp:extent cx="9820275" cy="10706100"/>
            <wp:effectExtent l="0" t="0" r="9525" b="0"/>
            <wp:wrapNone/>
            <wp:docPr id="18328042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4293" name="รูปภาพ 18328042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C4">
        <w:rPr>
          <w:rFonts w:ascii="TH SarabunIT๙" w:eastAsia="Sarabun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3F89DA7" wp14:editId="3FE1CA2B">
                <wp:simplePos x="0" y="0"/>
                <wp:positionH relativeFrom="column">
                  <wp:posOffset>5730240</wp:posOffset>
                </wp:positionH>
                <wp:positionV relativeFrom="paragraph">
                  <wp:posOffset>-254635</wp:posOffset>
                </wp:positionV>
                <wp:extent cx="581025" cy="342900"/>
                <wp:effectExtent l="57150" t="19050" r="85725" b="95250"/>
                <wp:wrapNone/>
                <wp:docPr id="162285874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D1FE1" w14:textId="169CFD4E" w:rsidR="001A49C4" w:rsidRPr="001A49C4" w:rsidRDefault="001A49C4" w:rsidP="001A49C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F89DA7" id="สี่เหลี่ยมผืนผ้า: มุมมน 2" o:spid="_x0000_s1026" style="position:absolute;left:0;text-align:left;margin-left:451.2pt;margin-top:-20.05pt;width:45.75pt;height:2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8CD1FE1" w14:textId="169CFD4E" w:rsidR="001A49C4" w:rsidRPr="001A49C4" w:rsidRDefault="001A49C4" w:rsidP="001A49C4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O23</w:t>
                      </w:r>
                    </w:p>
                  </w:txbxContent>
                </v:textbox>
              </v:roundrect>
            </w:pict>
          </mc:Fallback>
        </mc:AlternateContent>
      </w:r>
      <w:r w:rsidR="00515A3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1312" behindDoc="0" locked="0" layoutInCell="1" allowOverlap="1" wp14:anchorId="06916084" wp14:editId="3E69C0E3">
            <wp:simplePos x="0" y="0"/>
            <wp:positionH relativeFrom="page">
              <wp:posOffset>6038850</wp:posOffset>
            </wp:positionH>
            <wp:positionV relativeFrom="paragraph">
              <wp:posOffset>3345815</wp:posOffset>
            </wp:positionV>
            <wp:extent cx="1291590" cy="2682240"/>
            <wp:effectExtent l="95250" t="95250" r="99060" b="842010"/>
            <wp:wrapNone/>
            <wp:docPr id="132990093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00937" name="รูปภาพ 13299009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682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3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3360" behindDoc="0" locked="0" layoutInCell="1" allowOverlap="1" wp14:anchorId="5B04D561" wp14:editId="6A7FFAE9">
            <wp:simplePos x="0" y="0"/>
            <wp:positionH relativeFrom="page">
              <wp:posOffset>4550410</wp:posOffset>
            </wp:positionH>
            <wp:positionV relativeFrom="paragraph">
              <wp:posOffset>4464050</wp:posOffset>
            </wp:positionV>
            <wp:extent cx="1172210" cy="1563370"/>
            <wp:effectExtent l="95250" t="95250" r="104140" b="532130"/>
            <wp:wrapTopAndBottom/>
            <wp:docPr id="17125297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29781" name="รูปภาพ 17125297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2210" cy="1563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3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5408" behindDoc="0" locked="0" layoutInCell="1" allowOverlap="1" wp14:anchorId="4676D27E" wp14:editId="1A7FE5D3">
            <wp:simplePos x="0" y="0"/>
            <wp:positionH relativeFrom="margin">
              <wp:posOffset>775335</wp:posOffset>
            </wp:positionH>
            <wp:positionV relativeFrom="paragraph">
              <wp:posOffset>4958715</wp:posOffset>
            </wp:positionV>
            <wp:extent cx="2266315" cy="1019175"/>
            <wp:effectExtent l="95250" t="95250" r="95885" b="390525"/>
            <wp:wrapTopAndBottom/>
            <wp:docPr id="2800608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6087" name="รูปภาพ 280060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019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3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9504" behindDoc="0" locked="0" layoutInCell="1" allowOverlap="1" wp14:anchorId="2C588B12" wp14:editId="354F2107">
            <wp:simplePos x="0" y="0"/>
            <wp:positionH relativeFrom="page">
              <wp:posOffset>335280</wp:posOffset>
            </wp:positionH>
            <wp:positionV relativeFrom="paragraph">
              <wp:posOffset>3427095</wp:posOffset>
            </wp:positionV>
            <wp:extent cx="1165860" cy="2591004"/>
            <wp:effectExtent l="95250" t="95250" r="91440" b="800100"/>
            <wp:wrapTopAndBottom/>
            <wp:docPr id="8003513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5135" name="รูปภาพ 800351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259100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6B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51072" behindDoc="0" locked="0" layoutInCell="1" allowOverlap="1" wp14:anchorId="03C0A9EC" wp14:editId="1AC48F0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77423" cy="1905000"/>
            <wp:effectExtent l="0" t="0" r="0" b="0"/>
            <wp:wrapThrough wrapText="bothSides">
              <wp:wrapPolygon edited="0">
                <wp:start x="8324" y="648"/>
                <wp:lineTo x="6243" y="1296"/>
                <wp:lineTo x="1665" y="3672"/>
                <wp:lineTo x="1873" y="7992"/>
                <wp:lineTo x="2705" y="11448"/>
                <wp:lineTo x="3954" y="14904"/>
                <wp:lineTo x="6035" y="18360"/>
                <wp:lineTo x="10197" y="21384"/>
                <wp:lineTo x="11237" y="21384"/>
                <wp:lineTo x="11653" y="21168"/>
                <wp:lineTo x="15399" y="18360"/>
                <wp:lineTo x="17480" y="14904"/>
                <wp:lineTo x="18728" y="11448"/>
                <wp:lineTo x="19561" y="7992"/>
                <wp:lineTo x="19977" y="3888"/>
                <wp:lineTo x="14983" y="1296"/>
                <wp:lineTo x="13110" y="648"/>
                <wp:lineTo x="8324" y="648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2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6B7"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204C2" wp14:editId="1E9D7424">
                <wp:simplePos x="0" y="0"/>
                <wp:positionH relativeFrom="margin">
                  <wp:align>center</wp:align>
                </wp:positionH>
                <wp:positionV relativeFrom="paragraph">
                  <wp:posOffset>7595870</wp:posOffset>
                </wp:positionV>
                <wp:extent cx="4543425" cy="1571625"/>
                <wp:effectExtent l="0" t="0" r="0" b="47625"/>
                <wp:wrapNone/>
                <wp:docPr id="114543933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B2CF7" w14:textId="5342C759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5B8B7" w:themeColor="accent2" w:themeTint="66"/>
                                <w:sz w:val="96"/>
                                <w:szCs w:val="9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5B8B7" w:themeColor="accent2" w:themeTint="66"/>
                                <w:sz w:val="96"/>
                                <w:szCs w:val="96"/>
                                <w:cs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204C2" id="สี่เหลี่ยมผืนผ้า 8" o:spid="_x0000_s1027" style="position:absolute;left:0;text-align:left;margin-left:0;margin-top:598.1pt;width:357.75pt;height:123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" filled="f" stroked="f">
                <v:shadow on="t" color="black" opacity="22937f" origin=",.5" offset="0,.63889mm"/>
                <v:textbox>
                  <w:txbxContent>
                    <w:p w14:paraId="514B2CF7" w14:textId="5342C759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5B8B7" w:themeColor="accent2" w:themeTint="66"/>
                          <w:sz w:val="96"/>
                          <w:szCs w:val="9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/>
                          <w:bCs/>
                          <w:color w:val="E5B8B7" w:themeColor="accent2" w:themeTint="66"/>
                          <w:sz w:val="96"/>
                          <w:szCs w:val="96"/>
                          <w:cs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18C67F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B6114E6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58075B3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8B6BBE2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C7418E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60EBAFD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F11FA08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4428800" w14:textId="0F6C5136" w:rsidR="00F63309" w:rsidRDefault="00F63309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8B88A4" wp14:editId="379156C8">
                <wp:simplePos x="0" y="0"/>
                <wp:positionH relativeFrom="margin">
                  <wp:posOffset>291465</wp:posOffset>
                </wp:positionH>
                <wp:positionV relativeFrom="paragraph">
                  <wp:posOffset>70485</wp:posOffset>
                </wp:positionV>
                <wp:extent cx="5122545" cy="2362200"/>
                <wp:effectExtent l="0" t="0" r="0" b="38100"/>
                <wp:wrapNone/>
                <wp:docPr id="81452305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54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E18DD" w14:textId="41BE64D7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การจัดการทรัพย์สินของราชการ</w:t>
                            </w:r>
                          </w:p>
                          <w:p w14:paraId="7427B4F0" w14:textId="6E4F40E8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ของบริจาค การจัดเก็บของกลาง</w:t>
                            </w:r>
                          </w:p>
                          <w:p w14:paraId="6FDA2880" w14:textId="4DA2759A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 แนวทางการนำไปปฏิบัติ</w:t>
                            </w:r>
                          </w:p>
                          <w:p w14:paraId="7FCA3EDB" w14:textId="7DC1C3C1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ปีงบประมาณ </w:t>
                            </w:r>
                            <w:r w:rsidR="00F166B7" w:rsidRPr="001A49C4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B88A4" id="สี่เหลี่ยมผืนผ้า 7" o:spid="_x0000_s1028" style="position:absolute;left:0;text-align:left;margin-left:22.95pt;margin-top:5.55pt;width:403.35pt;height:18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" filled="f" stroked="f">
                <v:shadow on="t" color="black" opacity="22937f" origin=",.5" offset="0,.63889mm"/>
                <v:textbox>
                  <w:txbxContent>
                    <w:p w14:paraId="19AE18DD" w14:textId="41BE64D7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การจัดการทรัพย์สินของราชการ</w:t>
                      </w:r>
                    </w:p>
                    <w:p w14:paraId="7427B4F0" w14:textId="6E4F40E8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ของบริจาค การจัดเก็บของกลาง</w:t>
                      </w:r>
                    </w:p>
                    <w:p w14:paraId="6FDA2880" w14:textId="4DA2759A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 แนวทางการนำไปปฏิบัติ</w:t>
                      </w:r>
                    </w:p>
                    <w:p w14:paraId="7FCA3EDB" w14:textId="7DC1C3C1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ปีงบประมาณ </w:t>
                      </w:r>
                      <w:r w:rsidR="00F166B7" w:rsidRPr="001A49C4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0BC2C6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D19331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4BEE74D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FC49150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FC6E45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934388C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097036C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0DA9731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18DC6A4F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D12C8C9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15BE75B3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5452A31B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8EFA1EA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379824E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7C062A7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351C0CCB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1B00C87" w14:textId="7FC236D5" w:rsidR="00F63309" w:rsidRDefault="001A49C4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8BE731A" wp14:editId="07221795">
                <wp:simplePos x="0" y="0"/>
                <wp:positionH relativeFrom="column">
                  <wp:posOffset>4520565</wp:posOffset>
                </wp:positionH>
                <wp:positionV relativeFrom="paragraph">
                  <wp:posOffset>88265</wp:posOffset>
                </wp:positionV>
                <wp:extent cx="1647825" cy="447675"/>
                <wp:effectExtent l="57150" t="19050" r="85725" b="104775"/>
                <wp:wrapNone/>
                <wp:docPr id="1004683798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59C70" w14:textId="37CC771E" w:rsidR="001A49C4" w:rsidRPr="009C405F" w:rsidRDefault="001A49C4" w:rsidP="001A49C4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</w:pPr>
                            <w:r w:rsidRPr="009C405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9C405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ณ</w:t>
                            </w:r>
                            <w:r w:rsidR="009C405F" w:rsidRPr="009C405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วันที่ </w:t>
                            </w:r>
                            <w:r w:rsidRPr="009C405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24</w:t>
                            </w:r>
                            <w:r w:rsidRPr="009C405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C405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มี.ค.67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E731A" id="สี่เหลี่ยมผืนผ้า: มุมมน 3" o:spid="_x0000_s1029" style="position:absolute;left:0;text-align:left;margin-left:355.95pt;margin-top:6.95pt;width:129.75pt;height:35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B59C70" w14:textId="37CC771E" w:rsidR="001A49C4" w:rsidRPr="009C405F" w:rsidRDefault="001A49C4" w:rsidP="001A49C4">
                      <w:pPr>
                        <w:jc w:val="center"/>
                        <w:rPr>
                          <w:rFonts w:hint="cs"/>
                          <w:color w:val="000000" w:themeColor="text1"/>
                          <w:cs/>
                        </w:rPr>
                      </w:pPr>
                      <w:r w:rsidRPr="009C405F">
                        <w:rPr>
                          <w:rFonts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9C405F">
                        <w:rPr>
                          <w:rFonts w:hint="cs"/>
                          <w:color w:val="000000" w:themeColor="text1"/>
                          <w:cs/>
                        </w:rPr>
                        <w:t>ณ</w:t>
                      </w:r>
                      <w:r w:rsidR="009C405F" w:rsidRPr="009C405F">
                        <w:rPr>
                          <w:rFonts w:hint="cs"/>
                          <w:color w:val="000000" w:themeColor="text1"/>
                          <w:cs/>
                        </w:rPr>
                        <w:t xml:space="preserve"> วันที่ </w:t>
                      </w:r>
                      <w:r w:rsidRPr="009C405F">
                        <w:rPr>
                          <w:rFonts w:hint="cs"/>
                          <w:color w:val="000000" w:themeColor="text1"/>
                          <w:cs/>
                        </w:rPr>
                        <w:t xml:space="preserve"> 24</w:t>
                      </w:r>
                      <w:r w:rsidRPr="009C405F">
                        <w:rPr>
                          <w:color w:val="000000" w:themeColor="text1"/>
                        </w:rPr>
                        <w:t xml:space="preserve"> </w:t>
                      </w:r>
                      <w:r w:rsidRPr="009C405F">
                        <w:rPr>
                          <w:rFonts w:hint="cs"/>
                          <w:color w:val="000000" w:themeColor="text1"/>
                          <w:cs/>
                        </w:rPr>
                        <w:t>มี.ค.67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C50BA9" w14:textId="46217FC8" w:rsidR="005625D5" w:rsidRPr="00093452" w:rsidRDefault="009926CC">
      <w:pPr>
        <w:jc w:val="center"/>
        <w:rPr>
          <w:rFonts w:ascii="TH SarabunIT๙" w:eastAsia="Sarabun" w:hAnsi="TH SarabunIT๙" w:cs="TH SarabunIT๙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5856" behindDoc="1" locked="0" layoutInCell="1" allowOverlap="1" wp14:anchorId="21E5FF48" wp14:editId="253F6980">
            <wp:simplePos x="0" y="0"/>
            <wp:positionH relativeFrom="column">
              <wp:posOffset>2244090</wp:posOffset>
            </wp:positionH>
            <wp:positionV relativeFrom="paragraph">
              <wp:posOffset>0</wp:posOffset>
            </wp:positionV>
            <wp:extent cx="1162685" cy="1303020"/>
            <wp:effectExtent l="0" t="0" r="0" b="0"/>
            <wp:wrapTight wrapText="bothSides">
              <wp:wrapPolygon edited="0">
                <wp:start x="1416" y="0"/>
                <wp:lineTo x="708" y="1579"/>
                <wp:lineTo x="0" y="4421"/>
                <wp:lineTo x="0" y="5684"/>
                <wp:lineTo x="2831" y="10737"/>
                <wp:lineTo x="3185" y="17368"/>
                <wp:lineTo x="7432" y="20526"/>
                <wp:lineTo x="9909" y="21158"/>
                <wp:lineTo x="11679" y="21158"/>
                <wp:lineTo x="14156" y="20526"/>
                <wp:lineTo x="18757" y="17368"/>
                <wp:lineTo x="18403" y="10737"/>
                <wp:lineTo x="21234" y="5684"/>
                <wp:lineTo x="20880" y="2526"/>
                <wp:lineTo x="19819" y="0"/>
                <wp:lineTo x="1416" y="0"/>
              </wp:wrapPolygon>
            </wp:wrapTight>
            <wp:docPr id="1918336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BA035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0CB284FF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4CD839F6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5F191D0A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5F32D5D4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783DEBF9" w14:textId="47AD5215" w:rsidR="005625D5" w:rsidRPr="00093452" w:rsidRDefault="00431CE9" w:rsidP="00093452">
      <w:pPr>
        <w:jc w:val="center"/>
        <w:rPr>
          <w:rFonts w:ascii="TH SarabunIT๙" w:eastAsia="Sarabun" w:hAnsi="TH SarabunIT๙" w:cs="TH SarabunIT๙"/>
          <w:b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สถานีตำรวจภูธรสัตหีบ</w:t>
      </w:r>
    </w:p>
    <w:p w14:paraId="7A92B427" w14:textId="157DF2D5" w:rsidR="005625D5" w:rsidRPr="00E31499" w:rsidRDefault="00431CE9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ประกาศเรื่อง การจัดการทรัพย์สินของราชการ ของบริจาค การจัดเก็บของกลาง</w:t>
      </w:r>
    </w:p>
    <w:p w14:paraId="69163061" w14:textId="77777777" w:rsidR="005625D5" w:rsidRPr="00E31499" w:rsidRDefault="00431CE9" w:rsidP="00093452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และแนวทางการนำไปปฏิบัติของสถานีตำรวจ</w:t>
      </w:r>
    </w:p>
    <w:p w14:paraId="134AEEF4" w14:textId="77777777" w:rsidR="005625D5" w:rsidRPr="00E31499" w:rsidRDefault="00431CE9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ประจำปีงบประมาณ พ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</w:rPr>
        <w:t>.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ศ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</w:rPr>
        <w:t>. 2567</w:t>
      </w:r>
    </w:p>
    <w:p w14:paraId="57A7EAE7" w14:textId="0B4A7822" w:rsidR="005625D5" w:rsidRPr="00093452" w:rsidRDefault="00431CE9">
      <w:pPr>
        <w:tabs>
          <w:tab w:val="left" w:pos="1418"/>
        </w:tabs>
        <w:jc w:val="center"/>
        <w:rPr>
          <w:rFonts w:ascii="TH SarabunIT๙" w:eastAsia="Sarabun" w:hAnsi="TH SarabunIT๙" w:cs="TH SarabunIT๙"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</w:p>
    <w:p w14:paraId="4D2D1EA8" w14:textId="42EF6375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bookmarkStart w:id="0" w:name="_gjdgxs" w:colFirst="0" w:colLast="0"/>
      <w:bookmarkEnd w:id="0"/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>ด้วยสถานีตำรวจภูธรสัตหีบมีความมุ่งมั่นในการบริหารและจัดการจัดการทรัพย์สินของราชการ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ของบริจาค และการจัดเก็บของกลาง และแนวทางการนำไปปฏิบัติ เพื่อให้มีการจัดเก็บ การเบิกจ่ายนำไปใช้ในการปฏิบัติงานของเจ้าหน้าที่ตำรวจ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</w:t>
      </w:r>
    </w:p>
    <w:p w14:paraId="56FDF184" w14:textId="158D1ABB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>ในการนี้จึงได้กำหนดจัดทำมาตรการจัดการทรัพย์สินของราชการของบริจาคและการจัดเก็บ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 xml:space="preserve">ของกลางเพื่อเป็นแนวทางปฏิบัติในการจัดการทรัพย์สินของราชการและของบริจาคสำหรับให้เจ้าหน้าที่ตำรวจถือปฏิบัติโดยทั่วกัน </w:t>
      </w:r>
    </w:p>
    <w:p w14:paraId="1BBB7D29" w14:textId="77777777" w:rsidR="00093452" w:rsidRPr="009926CC" w:rsidRDefault="00093452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  <w:sz w:val="8"/>
          <w:szCs w:val="8"/>
        </w:rPr>
      </w:pPr>
    </w:p>
    <w:p w14:paraId="672730AA" w14:textId="77777777" w:rsidR="005625D5" w:rsidRPr="00BC2EC7" w:rsidRDefault="00431CE9">
      <w:pPr>
        <w:tabs>
          <w:tab w:val="left" w:pos="1418"/>
        </w:tabs>
        <w:jc w:val="both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 xml:space="preserve">ข้อ </w:t>
      </w:r>
      <w:r w:rsidRPr="00BC2EC7">
        <w:rPr>
          <w:rFonts w:ascii="TH SarabunIT๙" w:eastAsia="Sarabun" w:hAnsi="TH SarabunIT๙" w:cs="TH SarabunIT๙"/>
        </w:rPr>
        <w:t xml:space="preserve">1 </w:t>
      </w:r>
      <w:r w:rsidRPr="00BC2EC7">
        <w:rPr>
          <w:rFonts w:ascii="TH SarabunIT๙" w:eastAsia="Sarabun" w:hAnsi="TH SarabunIT๙" w:cs="TH SarabunIT๙"/>
          <w:cs/>
        </w:rPr>
        <w:t>ประกาศฉบับนี้</w:t>
      </w:r>
    </w:p>
    <w:p w14:paraId="6582D02F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สถานีตำรวจ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สถานีตำรวจภูธรสัตหีบ</w:t>
      </w:r>
    </w:p>
    <w:p w14:paraId="59BB98B6" w14:textId="77777777" w:rsidR="00093452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พัสดุ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วัสดุครุภัณฑ์ของสถานีตำรวจที่มีไว้เพื่อใช้ร่วมกันเพื่อประโยชน์</w:t>
      </w:r>
    </w:p>
    <w:p w14:paraId="66798086" w14:textId="7EB0A51F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ของทางราชการ</w:t>
      </w:r>
    </w:p>
    <w:p w14:paraId="4133EBDF" w14:textId="77777777" w:rsidR="00093452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ของบริจาค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เงินหรือพัสดุที่มีผู้มอบให้แก่สถานีตำรวจเพื่อใช้ในกิจการ</w:t>
      </w:r>
    </w:p>
    <w:p w14:paraId="5E4492A2" w14:textId="5C303A28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ของสถานีตำรวจโดยระบุวัตถุประสงค์ไว้ชัดเจน</w:t>
      </w:r>
    </w:p>
    <w:p w14:paraId="07BA37A8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วัสดุ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สิ่งของที่มีลักษณะโดยสภาพไม่คงทนถาวรหรือตามปกติมีอายุ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การใช้งานไม่นาน สิ้นเปลือง หมดไป หรือเปลี่ยนสภาพในระยะเวลาอันสั้น</w:t>
      </w:r>
    </w:p>
    <w:p w14:paraId="0DF5E39A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ครุภัณฑ์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สิ่งของที่มีลักษณะโดยสภาพคงทนถาวรหรือตามปกติมีอายุ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การใช้งานนาน ไม่สิ้นเปลือง หมดไป หรือเปลี่ยนสภาพไปในระยะเวลาอันสั้น</w:t>
      </w:r>
    </w:p>
    <w:p w14:paraId="2D294DEF" w14:textId="53F974FF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สถานีตำรวจหรือเจ้าหน้าที่ของสถานีตำรวจ</w:t>
      </w:r>
    </w:p>
    <w:p w14:paraId="249F8C23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ผู้ให้ยืม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ผู้มีอำนาจอนุมัติให้ยืม</w:t>
      </w:r>
    </w:p>
    <w:p w14:paraId="17CFEB0A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ผู้มีอำนาจอนุมัติให้ยืม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หัวหน้าสถานีผู้ให้ยืม หรือหัวหน้างานพัสดุ หรือเจ้าหน้าที่อื่นที่หัวหน้าสถานีผู้ให้ยืมมอบหมาย</w:t>
      </w:r>
    </w:p>
    <w:p w14:paraId="1E78ADAF" w14:textId="3A6CED68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ของกลาง</w:t>
      </w:r>
      <w:r w:rsidRPr="00BC2EC7">
        <w:rPr>
          <w:rFonts w:ascii="TH SarabunIT๙" w:eastAsia="Sarabun" w:hAnsi="TH SarabunIT๙" w:cs="TH SarabunIT๙"/>
        </w:rPr>
        <w:t xml:space="preserve">” </w:t>
      </w:r>
      <w:proofErr w:type="gramStart"/>
      <w:r w:rsidRPr="00BC2EC7">
        <w:rPr>
          <w:rFonts w:ascii="TH SarabunIT๙" w:eastAsia="Sarabun" w:hAnsi="TH SarabunIT๙" w:cs="TH SarabunIT๙"/>
          <w:cs/>
        </w:rPr>
        <w:t>หมายความว่า  วัต</w:t>
      </w:r>
      <w:r w:rsidR="009C405F">
        <w:rPr>
          <w:rFonts w:ascii="TH SarabunIT๙" w:eastAsia="Sarabun" w:hAnsi="TH SarabunIT๙" w:cs="TH SarabunIT๙" w:hint="cs"/>
          <w:cs/>
        </w:rPr>
        <w:t>ถุ</w:t>
      </w:r>
      <w:r w:rsidRPr="00BC2EC7">
        <w:rPr>
          <w:rFonts w:ascii="TH SarabunIT๙" w:eastAsia="Sarabun" w:hAnsi="TH SarabunIT๙" w:cs="TH SarabunIT๙"/>
          <w:cs/>
        </w:rPr>
        <w:t>ใดๆ</w:t>
      </w:r>
      <w:proofErr w:type="gramEnd"/>
      <w:r w:rsidRPr="00BC2EC7">
        <w:rPr>
          <w:rFonts w:ascii="TH SarabunIT๙" w:eastAsia="Sarabun" w:hAnsi="TH SarabunIT๙" w:cs="TH SarabunIT๙"/>
          <w:cs/>
        </w:rPr>
        <w:t xml:space="preserve">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p w14:paraId="6363F9C1" w14:textId="77777777" w:rsidR="00093452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 xml:space="preserve">ข้อ </w:t>
      </w:r>
      <w:r w:rsidRPr="00BC2EC7">
        <w:rPr>
          <w:rFonts w:ascii="TH SarabunIT๙" w:eastAsia="Sarabun" w:hAnsi="TH SarabunIT๙" w:cs="TH SarabunIT๙"/>
        </w:rPr>
        <w:t xml:space="preserve">2 </w:t>
      </w:r>
      <w:r w:rsidRPr="00BC2EC7">
        <w:rPr>
          <w:rFonts w:ascii="TH SarabunIT๙" w:eastAsia="Sarabun" w:hAnsi="TH SarabunIT๙" w:cs="TH SarabunIT๙"/>
          <w:cs/>
        </w:rPr>
        <w:t>นอกเหนือจากการยืมวัสดุตามระเบียบกระทรวงการคลังว่าด้วยการจัดซื้อจัดจ้างและ</w:t>
      </w:r>
    </w:p>
    <w:p w14:paraId="16284BE0" w14:textId="77777777" w:rsidR="00093452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  <w:u w:val="single"/>
        </w:rPr>
      </w:pPr>
      <w:r w:rsidRPr="00BC2EC7">
        <w:rPr>
          <w:rFonts w:ascii="TH SarabunIT๙" w:eastAsia="Sarabun" w:hAnsi="TH SarabunIT๙" w:cs="TH SarabunIT๙"/>
          <w:cs/>
        </w:rPr>
        <w:t>การบริหารพัสดุภาครัฐ พ</w:t>
      </w:r>
      <w:r w:rsidRPr="00BC2EC7">
        <w:rPr>
          <w:rFonts w:ascii="TH SarabunIT๙" w:eastAsia="Sarabun" w:hAnsi="TH SarabunIT๙" w:cs="TH SarabunIT๙"/>
        </w:rPr>
        <w:t>.</w:t>
      </w:r>
      <w:r w:rsidRPr="00BC2EC7">
        <w:rPr>
          <w:rFonts w:ascii="TH SarabunIT๙" w:eastAsia="Sarabun" w:hAnsi="TH SarabunIT๙" w:cs="TH SarabunIT๙"/>
          <w:cs/>
        </w:rPr>
        <w:t>ศ</w:t>
      </w:r>
      <w:r w:rsidRPr="00BC2EC7">
        <w:rPr>
          <w:rFonts w:ascii="TH SarabunIT๙" w:eastAsia="Sarabun" w:hAnsi="TH SarabunIT๙" w:cs="TH SarabunIT๙"/>
        </w:rPr>
        <w:t xml:space="preserve">. </w:t>
      </w:r>
      <w:r w:rsidRPr="00BC2EC7">
        <w:rPr>
          <w:rFonts w:ascii="TH SarabunIT๙" w:eastAsia="Sarabun" w:hAnsi="TH SarabunIT๙" w:cs="TH SarabunIT๙"/>
          <w:cs/>
        </w:rPr>
        <w:t xml:space="preserve">๒๕๖๐  </w:t>
      </w:r>
      <w:r w:rsidRPr="00BC2EC7">
        <w:rPr>
          <w:rFonts w:ascii="TH SarabunIT๙" w:eastAsia="Sarabun" w:hAnsi="TH SarabunIT๙" w:cs="TH SarabunIT๙"/>
          <w:u w:val="single"/>
        </w:rPr>
        <w:t>(</w:t>
      </w:r>
      <w:r w:rsidRPr="00BC2EC7">
        <w:rPr>
          <w:rFonts w:ascii="TH SarabunIT๙" w:eastAsia="Sarabun" w:hAnsi="TH SarabunIT๙" w:cs="TH SarabunIT๙"/>
          <w:u w:val="single"/>
          <w:cs/>
        </w:rPr>
        <w:t>มีกฎหมายหรือระเบียบส่วนใดของสำนักงานตำรวจแห่งชาติ ที่กำหนด</w:t>
      </w:r>
    </w:p>
    <w:p w14:paraId="74141064" w14:textId="77777777" w:rsidR="00093452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u w:val="single"/>
          <w:cs/>
        </w:rPr>
        <w:t>เรื่องแนวทางการยืมคืน การจัดเก็บของกลาง การเก็บสำนวนคดี หรือไม่ให้ใส่ประกอบด้วย</w:t>
      </w:r>
      <w:r w:rsidRPr="00BC2EC7">
        <w:rPr>
          <w:rFonts w:ascii="TH SarabunIT๙" w:eastAsia="Sarabun" w:hAnsi="TH SarabunIT๙" w:cs="TH SarabunIT๙"/>
          <w:u w:val="single"/>
        </w:rPr>
        <w:t>)</w:t>
      </w:r>
      <w:r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ให้บุคลากรใน</w:t>
      </w:r>
    </w:p>
    <w:p w14:paraId="16ABDE41" w14:textId="21DB45DE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สถานีตำรวจถือปฏิบัติ ดังนี้</w:t>
      </w:r>
    </w:p>
    <w:p w14:paraId="5A7A289F" w14:textId="06FFACC5" w:rsidR="005625D5" w:rsidRDefault="00431CE9" w:rsidP="00093452">
      <w:pPr>
        <w:tabs>
          <w:tab w:val="left" w:pos="1701"/>
        </w:tabs>
        <w:ind w:firstLine="1985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๑</w:t>
      </w:r>
      <w:r w:rsidRPr="00BC2EC7">
        <w:rPr>
          <w:rFonts w:ascii="TH SarabunIT๙" w:eastAsia="Sarabun" w:hAnsi="TH SarabunIT๙" w:cs="TH SarabunIT๙"/>
        </w:rPr>
        <w:t>.</w:t>
      </w:r>
      <w:r w:rsidRPr="00BC2EC7">
        <w:rPr>
          <w:rFonts w:ascii="TH SarabunIT๙" w:eastAsia="Sarabun" w:hAnsi="TH SarabunIT๙" w:cs="TH SarabunIT๙"/>
          <w:cs/>
        </w:rPr>
        <w:t>การยืมพัสดุหรือนำพัสดุไปใช้ในกิจการใด ต้องเป็นไปเพื่อประโยชน์ของทางราชการ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โดยผู้ให้ยืมต้องคำนึงถึงความมีประสิทธิภาพ ความคุ้มค่า และเกิดประโยชน์สูงสุดในเชิงภารกิจของรัฐประกอบ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การให้ยืมด้วย</w:t>
      </w:r>
    </w:p>
    <w:p w14:paraId="0D0AE539" w14:textId="0BB32015" w:rsidR="00733EAD" w:rsidRDefault="009926CC" w:rsidP="00093452">
      <w:pPr>
        <w:tabs>
          <w:tab w:val="left" w:pos="1701"/>
        </w:tabs>
        <w:ind w:firstLine="1985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 w:hint="cs"/>
          <w:cs/>
        </w:rPr>
        <w:t>/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๒</w:t>
      </w:r>
      <w:r w:rsidRPr="00BC2EC7">
        <w:rPr>
          <w:rFonts w:ascii="TH SarabunIT๙" w:eastAsia="Sarabun" w:hAnsi="TH SarabunIT๙" w:cs="TH SarabunIT๙"/>
          <w:color w:val="000000" w:themeColor="text1"/>
        </w:rPr>
        <w:t xml:space="preserve">.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ผู้ให้ยืม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...</w:t>
      </w:r>
    </w:p>
    <w:p w14:paraId="5FFFA386" w14:textId="77777777" w:rsidR="00BA1319" w:rsidRDefault="00BA1319" w:rsidP="00093452">
      <w:pPr>
        <w:tabs>
          <w:tab w:val="left" w:pos="1701"/>
        </w:tabs>
        <w:ind w:firstLine="1985"/>
        <w:rPr>
          <w:rFonts w:ascii="TH SarabunIT๙" w:eastAsia="Sarabun" w:hAnsi="TH SarabunIT๙" w:cs="TH SarabunIT๙"/>
        </w:rPr>
      </w:pPr>
    </w:p>
    <w:p w14:paraId="3F69EF8B" w14:textId="4CEF9CCC" w:rsidR="00733EAD" w:rsidRPr="00BC2EC7" w:rsidRDefault="00733EAD" w:rsidP="00093452">
      <w:pPr>
        <w:tabs>
          <w:tab w:val="left" w:pos="1701"/>
        </w:tabs>
        <w:ind w:firstLine="1985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 w:hint="cs"/>
          <w:cs/>
        </w:rPr>
        <w:t>-2-</w:t>
      </w:r>
    </w:p>
    <w:p w14:paraId="1B7540C5" w14:textId="749E47A4" w:rsidR="005625D5" w:rsidRPr="00BC2EC7" w:rsidRDefault="00431CE9" w:rsidP="00BC2EC7">
      <w:pPr>
        <w:tabs>
          <w:tab w:val="left" w:pos="1701"/>
        </w:tabs>
        <w:ind w:firstLine="1985"/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  <w:cs/>
        </w:rPr>
        <w:t>๒</w:t>
      </w:r>
      <w:r w:rsidRPr="00BC2EC7">
        <w:rPr>
          <w:rFonts w:ascii="TH SarabunIT๙" w:eastAsia="Sarabun" w:hAnsi="TH SarabunIT๙" w:cs="TH SarabunIT๙"/>
          <w:color w:val="000000" w:themeColor="text1"/>
        </w:rPr>
        <w:t xml:space="preserve">.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ผู้ให้ยืมต้องจัดให้ผู้ยืมทำหลักฐานการยืมเป็นลายลักษณ์อักษร ตามแบบฟอร์ม</w:t>
      </w:r>
      <w:r w:rsidRPr="00BC2EC7">
        <w:rPr>
          <w:rFonts w:ascii="TH SarabunIT๙" w:eastAsia="Sarabun" w:hAnsi="TH SarabunIT๙" w:cs="TH SarabunIT๙"/>
          <w:color w:val="000000" w:themeColor="text1"/>
        </w:rPr>
        <w:br/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ที่กรมบัญชีกลาง หรือสำนักงานตำรวจแห่งขาติ กำหนดทุกครั้ง</w:t>
      </w:r>
    </w:p>
    <w:p w14:paraId="3C71ED3B" w14:textId="77777777" w:rsidR="00093452" w:rsidRPr="00BC2EC7" w:rsidRDefault="00431CE9" w:rsidP="00093452">
      <w:pPr>
        <w:tabs>
          <w:tab w:val="left" w:pos="1701"/>
        </w:tabs>
        <w:ind w:firstLine="1985"/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  <w:cs/>
        </w:rPr>
        <w:t>๓</w:t>
      </w:r>
      <w:r w:rsidRPr="00BC2EC7">
        <w:rPr>
          <w:rFonts w:ascii="TH SarabunIT๙" w:eastAsia="Sarabun" w:hAnsi="TH SarabunIT๙" w:cs="TH SarabunIT๙"/>
          <w:color w:val="000000" w:themeColor="text1"/>
        </w:rPr>
        <w:t xml:space="preserve">.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ผู้ให้ยืมต้องกำหนดระยะเวลาส่งคืนพัสดุโดยปกติพึงกำหนดให้สอดคล้องกับเหตุผล</w:t>
      </w:r>
      <w:r w:rsidRPr="00BC2EC7">
        <w:rPr>
          <w:rFonts w:ascii="TH SarabunIT๙" w:eastAsia="Sarabun" w:hAnsi="TH SarabunIT๙" w:cs="TH SarabunIT๙"/>
          <w:color w:val="000000" w:themeColor="text1"/>
        </w:rPr>
        <w:br/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 xml:space="preserve">ความจำเป็นในการใช้พัสดุที่ยืมนั้น ทั้งนี้ ระยะเวลาการยืมสูงสุดสำหรับการยืมแต่ละคราวไม่ควรเกิน ๑ เดือน </w:t>
      </w:r>
      <w:r w:rsidRPr="00BC2EC7">
        <w:rPr>
          <w:rFonts w:ascii="TH SarabunIT๙" w:eastAsia="Sarabun" w:hAnsi="TH SarabunIT๙" w:cs="TH SarabunIT๙"/>
          <w:color w:val="000000" w:themeColor="text1"/>
        </w:rPr>
        <w:br/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นับจากวันที่ยืม หรือระยะเวลาที่สำนักงานตำรวจแห่งชาติกำหนด แต่หากมีความจำเป็นอาจขอขยายระยะเวลา</w:t>
      </w:r>
    </w:p>
    <w:p w14:paraId="5C573B6E" w14:textId="77777777" w:rsidR="00093452" w:rsidRPr="00BC2EC7" w:rsidRDefault="00431CE9" w:rsidP="00093452">
      <w:pPr>
        <w:tabs>
          <w:tab w:val="left" w:pos="1701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  <w:cs/>
        </w:rPr>
        <w:t>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</w:t>
      </w:r>
    </w:p>
    <w:p w14:paraId="7C427358" w14:textId="362FA199" w:rsidR="005625D5" w:rsidRPr="00BC2EC7" w:rsidRDefault="00431CE9" w:rsidP="00093452">
      <w:pPr>
        <w:tabs>
          <w:tab w:val="left" w:pos="1701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  <w:cs/>
        </w:rPr>
        <w:t>โดยอนุโลม</w:t>
      </w:r>
    </w:p>
    <w:p w14:paraId="1C4FF680" w14:textId="34BBF82F" w:rsidR="005625D5" w:rsidRPr="00BC2EC7" w:rsidRDefault="00431CE9" w:rsidP="00093452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  <w:cs/>
        </w:rPr>
        <w:t>๔</w:t>
      </w:r>
      <w:r w:rsidRPr="00BC2EC7">
        <w:rPr>
          <w:rFonts w:ascii="TH SarabunIT๙" w:eastAsia="Sarabun" w:hAnsi="TH SarabunIT๙" w:cs="TH SarabunIT๙"/>
          <w:color w:val="000000" w:themeColor="text1"/>
        </w:rPr>
        <w:t xml:space="preserve">.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42B045F8" w14:textId="149B7CDD" w:rsidR="005625D5" w:rsidRPr="00BC2EC7" w:rsidRDefault="00431CE9" w:rsidP="00E31499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</w:rPr>
        <w:t xml:space="preserve">5.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เมื่อครบกำหนดยืม หากผู้ยืมยังไม่ส่งคืนพัสดุที่ยืมไป ให้ผู้ให้ยืมหรือเจ้าหน้าที่</w:t>
      </w:r>
      <w:r w:rsidR="00646EFB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Pr="00BC2EC7">
        <w:rPr>
          <w:rFonts w:ascii="TH SarabunIT๙" w:eastAsia="Sarabun" w:hAnsi="TH SarabunIT๙" w:cs="TH SarabunIT๙"/>
          <w:color w:val="000000" w:themeColor="text1"/>
        </w:rPr>
        <w:t xml:space="preserve">5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>วัน</w:t>
      </w:r>
      <w:r w:rsidR="00093452" w:rsidRPr="00BC2EC7">
        <w:rPr>
          <w:rFonts w:ascii="TH SarabunIT๙" w:eastAsia="Sarabun" w:hAnsi="TH SarabunIT๙" w:cs="TH SarabunIT๙"/>
          <w:color w:val="000000" w:themeColor="text1"/>
        </w:rPr>
        <w:t xml:space="preserve"> </w:t>
      </w:r>
      <w:r w:rsidRPr="00BC2EC7">
        <w:rPr>
          <w:rFonts w:ascii="TH SarabunIT๙" w:eastAsia="Sarabun" w:hAnsi="TH SarabunIT๙" w:cs="TH SarabunIT๙"/>
          <w:color w:val="000000" w:themeColor="text1"/>
          <w:cs/>
        </w:rPr>
        <w:t xml:space="preserve">นับแต่วันครบกำหนด </w:t>
      </w:r>
    </w:p>
    <w:p w14:paraId="7AD32EE5" w14:textId="3E7D5F8A" w:rsidR="00BA1319" w:rsidRPr="00BA1319" w:rsidRDefault="00431CE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C2EC7">
        <w:rPr>
          <w:rFonts w:ascii="TH SarabunIT๙" w:eastAsia="Sarabun" w:hAnsi="TH SarabunIT๙" w:cs="TH SarabunIT๙"/>
          <w:color w:val="000000" w:themeColor="text1"/>
        </w:rPr>
        <w:tab/>
      </w:r>
      <w:r w:rsidR="00BA1319" w:rsidRPr="00BA1319">
        <w:rPr>
          <w:rFonts w:ascii="TH SarabunIT๙" w:eastAsia="Sarabun" w:hAnsi="TH SarabunIT๙" w:cs="TH SarabunIT๙"/>
          <w:color w:val="000000" w:themeColor="text1"/>
          <w:cs/>
        </w:rPr>
        <w:t>ข้อ ๓ แนวทางการจัดเก็บของกลาง ให้ด</w:t>
      </w:r>
      <w:r w:rsidR="00BA1319"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="00BA1319" w:rsidRPr="00BA1319">
        <w:rPr>
          <w:rFonts w:ascii="TH SarabunIT๙" w:eastAsia="Sarabun" w:hAnsi="TH SarabunIT๙" w:cs="TH SarabunIT๙"/>
          <w:color w:val="000000" w:themeColor="text1"/>
          <w:cs/>
        </w:rPr>
        <w:t>เนินการจัดเก็บของกลาง ตามระเบียบการต</w:t>
      </w:r>
      <w:r w:rsidR="00BA1319"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="00BA1319" w:rsidRPr="00BA1319">
        <w:rPr>
          <w:rFonts w:ascii="TH SarabunIT๙" w:eastAsia="Sarabun" w:hAnsi="TH SarabunIT๙" w:cs="TH SarabunIT๙"/>
          <w:color w:val="000000" w:themeColor="text1"/>
          <w:cs/>
        </w:rPr>
        <w:t>รวจ</w:t>
      </w:r>
    </w:p>
    <w:p w14:paraId="12BAFAA9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เกี่ยวกับคดี ลักษณะที่ 15 เรื่องการรับส่งงานในหน้าที่ราชการ พ.ศ.๒๕๕๗ และตามแนวทางการปฏิบัติดังนี้</w:t>
      </w:r>
    </w:p>
    <w:p w14:paraId="2A2ED56D" w14:textId="39EC198E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1. ยึดของกลางได้จากตัวบุคคลใด เป็นของกลางอะไร ให้ท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บันทึก (บันทึกการตรวจ</w:t>
      </w:r>
    </w:p>
    <w:p w14:paraId="61BE7AA1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</w:t>
      </w:r>
    </w:p>
    <w:p w14:paraId="63736FFE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</w:t>
      </w:r>
    </w:p>
    <w:p w14:paraId="5E9C46A0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อย่างน้อย ๒ คน ( ป.วิ.อ. ม. ๑๐๒ </w:t>
      </w:r>
      <w:r w:rsidRPr="00BA1319">
        <w:rPr>
          <w:rFonts w:ascii="TH SarabunIT๙" w:eastAsia="Sarabun" w:hAnsi="TH SarabunIT๙" w:cs="TH SarabunIT๙"/>
          <w:color w:val="000000" w:themeColor="text1"/>
        </w:rPr>
        <w:t xml:space="preserve">,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ป.เกี่ยวกับคดี ลักษณะที่ ๑๕ บทที่ ๑ ข้อ ๔๑๘ )</w:t>
      </w:r>
    </w:p>
    <w:p w14:paraId="1CBBDEEC" w14:textId="59A16472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2. ของกลางที่ยึดได้ต้องให้ผู้ครอบครองสถานที่ บุคคลในครอบครัวผู้ต้องหา ผู้แทน</w:t>
      </w:r>
    </w:p>
    <w:p w14:paraId="6E63B63C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</w:p>
    <w:p w14:paraId="4618E3C5" w14:textId="67348761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3. การค้นของกลาง ผู้ค้นต้องบันทึกรายละเอียดของการค้นและท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บัญชีรายละเอียด</w:t>
      </w:r>
    </w:p>
    <w:p w14:paraId="43E6CCE4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</w:t>
      </w:r>
    </w:p>
    <w:p w14:paraId="084F2CE2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ครอบครัว ผู้ต้องหา จําเลย ผู้แทน หรือพยานฟังแล้วแต่กรณี และให้ผู้นั้นลงลายมือชื่อรับรองไว้</w:t>
      </w:r>
    </w:p>
    <w:p w14:paraId="347DDE51" w14:textId="60F53EBE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4. เมื่อนําของกลางไปถึงที่ท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การของ พนักงานสอบสวนให้จดรูปพรรณสิ่งของกลางลง</w:t>
      </w:r>
    </w:p>
    <w:p w14:paraId="6A5BE873" w14:textId="6C8DBD13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ในรายงาน ปจว.และสมุดยึดทรัพย์และของกลาง แล้วเขียนเลขก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กับที่ยึดทรัพย์ติดไว้กับสิ่งของนั้นให้มั่นคง</w:t>
      </w:r>
      <w:r w:rsidR="00646EFB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อย่าให้หลุดหรือสูญหายได้ แล้วเก็บรักษาไว้ตามระเบียบ ( ข้อบังคับการเก็บรักษาของกลาง กระทรวงมหาดไทย</w:t>
      </w:r>
    </w:p>
    <w:p w14:paraId="6125821F" w14:textId="3EC1ADB0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พ.ศ.๒๔๘๐ )</w:t>
      </w:r>
    </w:p>
    <w:p w14:paraId="76FDBAE5" w14:textId="0558BFA4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5. ของกลางใดที่จะต้องส่งตรวจพิสูจน์ พึงด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เนินการให้ถูกต้องตามวิธีการหรือระเบียบ</w:t>
      </w:r>
    </w:p>
    <w:p w14:paraId="7EF7E903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</w:t>
      </w:r>
    </w:p>
    <w:p w14:paraId="07B301D1" w14:textId="500D83CD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ของกองพิสูจน์หลักฐานฯ เรื่องค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แนะนําในการเก็บรักษาและจัดส่งเอกสารหรือวัตถุของกลางไปตรวจพิสูจน์</w:t>
      </w:r>
    </w:p>
    <w:p w14:paraId="79596DCA" w14:textId="660A4355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เป็นต้น ของกลางที่จะส่งไปตรวจพิสูจน์ จะต้องให้ผู้ต้องหาลงชื่อก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กับหีบห่อและบันทึกไว้ด้วย เมื่อได้รับผล</w:t>
      </w:r>
    </w:p>
    <w:p w14:paraId="76D5C76E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การตรวจพิสูจน์แล้วให้แจ้งให้ผู้ต้องหาทราบ ถ้าผู้ต้องหารับรองผลก็ให้สอบสวนเพิ่มเติมไว้เพราะถ้าในชั้น</w:t>
      </w:r>
    </w:p>
    <w:p w14:paraId="0250BA48" w14:textId="77777777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พิจารณาผู้ต้องหายังรับรองผลการตรวจพิสูจน์ดังกล่าว ก็อาจจะไม่ต้องนําผู้ตรวจพิสูจน์มาเบิกความต่อศาลอีก</w:t>
      </w:r>
    </w:p>
    <w:p w14:paraId="0159C2E5" w14:textId="65DCB116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6. ในชั้นสอบสวน ถ้ามีของกลางอย่างใด ๆ จะต้องจัดท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บัญชีของกลางประกอบ</w:t>
      </w:r>
    </w:p>
    <w:p w14:paraId="6B9678AC" w14:textId="3BA1D224" w:rsidR="00BA1319" w:rsidRP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สํานวนการสอบสวนไว้ ( ป.วิ.อ. ม. ๑๓๙ วรรคสอง )วิธีจัดท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บัญชีของกลางนั้น ให้ด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เนินการดังนี้</w:t>
      </w:r>
    </w:p>
    <w:p w14:paraId="5BE22406" w14:textId="44E28E99" w:rsid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 w:hint="cs"/>
          <w:color w:val="000000" w:themeColor="text1"/>
          <w:cs/>
        </w:rPr>
        <w:t xml:space="preserve"> 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- ในการลงรายละเอียดสิ่งของกลางในบัญชีนั้น ให้ตรวจสิ่งของให้ถูกต้องกับสมุด</w:t>
      </w:r>
      <w:r w:rsidR="00646EFB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ยึด</w:t>
      </w:r>
      <w:r w:rsidRPr="00646EFB">
        <w:rPr>
          <w:rFonts w:ascii="TH SarabunIT๙" w:eastAsia="Sarabun" w:hAnsi="TH SarabunIT๙" w:cs="TH SarabunIT๙"/>
          <w:color w:val="000000" w:themeColor="text1"/>
          <w:spacing w:val="-8"/>
          <w:cs/>
        </w:rPr>
        <w:t>ทรัพย์ของกลาง รายงานประจ</w:t>
      </w:r>
      <w:r w:rsidRPr="00646EFB">
        <w:rPr>
          <w:rFonts w:ascii="TH SarabunIT๙" w:eastAsia="Sarabun" w:hAnsi="TH SarabunIT๙" w:cs="TH SarabunIT๙" w:hint="cs"/>
          <w:color w:val="000000" w:themeColor="text1"/>
          <w:spacing w:val="-8"/>
          <w:cs/>
        </w:rPr>
        <w:t>ำ</w:t>
      </w:r>
      <w:r w:rsidRPr="00646EFB">
        <w:rPr>
          <w:rFonts w:ascii="TH SarabunIT๙" w:eastAsia="Sarabun" w:hAnsi="TH SarabunIT๙" w:cs="TH SarabunIT๙"/>
          <w:color w:val="000000" w:themeColor="text1"/>
          <w:spacing w:val="-8"/>
          <w:cs/>
        </w:rPr>
        <w:t>วัน และค</w:t>
      </w:r>
      <w:r w:rsidRPr="00646EFB">
        <w:rPr>
          <w:rFonts w:ascii="TH SarabunIT๙" w:eastAsia="Sarabun" w:hAnsi="TH SarabunIT๙" w:cs="TH SarabunIT๙" w:hint="cs"/>
          <w:color w:val="000000" w:themeColor="text1"/>
          <w:spacing w:val="-8"/>
          <w:cs/>
        </w:rPr>
        <w:t>ำ</w:t>
      </w:r>
      <w:r w:rsidRPr="00646EFB">
        <w:rPr>
          <w:rFonts w:ascii="TH SarabunIT๙" w:eastAsia="Sarabun" w:hAnsi="TH SarabunIT๙" w:cs="TH SarabunIT๙"/>
          <w:color w:val="000000" w:themeColor="text1"/>
          <w:spacing w:val="-8"/>
          <w:cs/>
        </w:rPr>
        <w:t>ให้การ จ</w:t>
      </w:r>
      <w:r w:rsidRPr="00646EFB">
        <w:rPr>
          <w:rFonts w:ascii="TH SarabunIT๙" w:eastAsia="Sarabun" w:hAnsi="TH SarabunIT๙" w:cs="TH SarabunIT๙" w:hint="cs"/>
          <w:color w:val="000000" w:themeColor="text1"/>
          <w:spacing w:val="-8"/>
          <w:cs/>
        </w:rPr>
        <w:t>ำ</w:t>
      </w:r>
      <w:r w:rsidRPr="00646EFB">
        <w:rPr>
          <w:rFonts w:ascii="TH SarabunIT๙" w:eastAsia="Sarabun" w:hAnsi="TH SarabunIT๙" w:cs="TH SarabunIT๙"/>
          <w:color w:val="000000" w:themeColor="text1"/>
          <w:spacing w:val="-8"/>
          <w:cs/>
        </w:rPr>
        <w:t>นวนห่อ จ</w:t>
      </w:r>
      <w:r w:rsidRPr="00646EFB">
        <w:rPr>
          <w:rFonts w:ascii="TH SarabunIT๙" w:eastAsia="Sarabun" w:hAnsi="TH SarabunIT๙" w:cs="TH SarabunIT๙" w:hint="cs"/>
          <w:color w:val="000000" w:themeColor="text1"/>
          <w:spacing w:val="-8"/>
          <w:cs/>
        </w:rPr>
        <w:t>ำ</w:t>
      </w:r>
      <w:r w:rsidRPr="00646EFB">
        <w:rPr>
          <w:rFonts w:ascii="TH SarabunIT๙" w:eastAsia="Sarabun" w:hAnsi="TH SarabunIT๙" w:cs="TH SarabunIT๙"/>
          <w:color w:val="000000" w:themeColor="text1"/>
          <w:spacing w:val="-8"/>
          <w:cs/>
        </w:rPr>
        <w:t>นวนสิ่งของ ให้ถูกต้องตรงกัน อย่าให้คลาดเคลื่อน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 ประการที่ส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คัญที่สุดก็คือ ไม่ควรมีการขีดฆ่าหรือแก้ไขเพิ่มเติม เพราะจะท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ให้เกิดการสงสัย </w:t>
      </w:r>
      <w:r w:rsidR="001A49C4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ถ้าจําเป็นก็ให้ขีดฆ่าและลงนามก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กับไว้ ห้ามขูดลบเป็นอันขาด</w:t>
      </w:r>
    </w:p>
    <w:p w14:paraId="0843A07E" w14:textId="77777777" w:rsidR="00BA1319" w:rsidRDefault="00BA1319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</w:p>
    <w:p w14:paraId="6EC996B9" w14:textId="5A5ACF3D" w:rsidR="00BA1319" w:rsidRDefault="009926CC" w:rsidP="00646EFB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 w:hint="cs"/>
          <w:color w:val="000000" w:themeColor="text1"/>
          <w:cs/>
        </w:rPr>
        <w:t>/</w:t>
      </w:r>
      <w:r w:rsidRPr="00DD4022">
        <w:rPr>
          <w:rFonts w:ascii="TH SarabunIT๙" w:eastAsia="Sarabun" w:hAnsi="TH SarabunIT๙" w:cs="TH SarabunIT๙" w:hint="cs"/>
          <w:color w:val="000000" w:themeColor="text1"/>
          <w:spacing w:val="-6"/>
          <w:cs/>
        </w:rPr>
        <w:t xml:space="preserve">  </w:t>
      </w:r>
      <w:r w:rsidRPr="00DD4022">
        <w:rPr>
          <w:rFonts w:ascii="TH SarabunIT๙" w:eastAsia="Sarabun" w:hAnsi="TH SarabunIT๙" w:cs="TH SarabunIT๙"/>
          <w:color w:val="000000" w:themeColor="text1"/>
          <w:spacing w:val="-6"/>
          <w:cs/>
        </w:rPr>
        <w:t>- สิ่งของกลาง</w:t>
      </w:r>
      <w:r>
        <w:rPr>
          <w:rFonts w:ascii="TH SarabunIT๙" w:eastAsia="Sarabun" w:hAnsi="TH SarabunIT๙" w:cs="TH SarabunIT๙" w:hint="cs"/>
          <w:color w:val="000000" w:themeColor="text1"/>
          <w:spacing w:val="-6"/>
          <w:cs/>
        </w:rPr>
        <w:t>...</w:t>
      </w:r>
    </w:p>
    <w:p w14:paraId="7EEB0C9B" w14:textId="16C4B9C4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lastRenderedPageBreak/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-3-</w:t>
      </w:r>
    </w:p>
    <w:p w14:paraId="1A4FB54D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</w:p>
    <w:p w14:paraId="0D8CD96B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</w:p>
    <w:p w14:paraId="0926D660" w14:textId="5F37A92C" w:rsidR="00BA1319" w:rsidRPr="00BA1319" w:rsidRDefault="00BA1319" w:rsidP="00BA1319">
      <w:pPr>
        <w:tabs>
          <w:tab w:val="left" w:pos="1418"/>
          <w:tab w:val="left" w:pos="1985"/>
          <w:tab w:val="left" w:pos="2268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DD4022">
        <w:rPr>
          <w:rFonts w:ascii="TH SarabunIT๙" w:eastAsia="Sarabun" w:hAnsi="TH SarabunIT๙" w:cs="TH SarabunIT๙" w:hint="cs"/>
          <w:color w:val="000000" w:themeColor="text1"/>
          <w:spacing w:val="-6"/>
          <w:cs/>
        </w:rPr>
        <w:t xml:space="preserve">  </w:t>
      </w:r>
      <w:r w:rsidRPr="00DD4022">
        <w:rPr>
          <w:rFonts w:ascii="TH SarabunIT๙" w:eastAsia="Sarabun" w:hAnsi="TH SarabunIT๙" w:cs="TH SarabunIT๙"/>
          <w:color w:val="000000" w:themeColor="text1"/>
          <w:spacing w:val="-6"/>
          <w:cs/>
        </w:rPr>
        <w:t>- สิ่งของกลางอย่างอื่นอย่างใดที่ค้นได้จากผู้ต้องหาหรือบุคคลผู้ครอบครองสิ่งของนั้น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ต้องให้ผู้ต้องหาหรือบุคคลนั้น ลงนามก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กับไว้ในบัญชีของกลางนั้นด้วย</w:t>
      </w:r>
    </w:p>
    <w:p w14:paraId="39C9F7A9" w14:textId="3166DEAB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 w:hint="cs"/>
          <w:color w:val="000000" w:themeColor="text1"/>
          <w:cs/>
        </w:rPr>
        <w:t xml:space="preserve">   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- เอกสารพยานที่ค้นได้ ให้ 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ให้หมายเหตุไว้ในช่องหมายนั้นด้วย </w:t>
      </w:r>
      <w:r w:rsidR="00DD4022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( ป. เกี่ยวกับ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 xml:space="preserve">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คดีลักษณะ ๑๕ บทที่ ๕ ข้อ ๔๓๒ )</w:t>
      </w:r>
    </w:p>
    <w:p w14:paraId="142EE949" w14:textId="2BCAB6B2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7. ในคดีความผิดเกี่ยวกับทรัพย์ เช่น ลักทรัพย์ วิ่งราวทรัพย์ ชิงทรัพย์ ปล้นทรัพย์</w:t>
      </w:r>
    </w:p>
    <w:p w14:paraId="4827079C" w14:textId="084C6D8E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</w:t>
      </w:r>
      <w:r w:rsidR="00DD4022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ที่ได้คืน และไม่ได้คืน ให้เป็นดุลยพินิจของพนักงานสอบสวนหากสามารถบันทึกไว้ในแบบพิมพ์บัญชีเดียวกัน</w:t>
      </w:r>
      <w:r w:rsidR="00DD4022">
        <w:rPr>
          <w:rFonts w:ascii="TH SarabunIT๙" w:eastAsia="Sarabun" w:hAnsi="TH SarabunIT๙" w:cs="TH SarabunIT๙"/>
          <w:color w:val="000000" w:themeColor="text1"/>
          <w:cs/>
        </w:rPr>
        <w:br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(ใช้แบบพิมพ์บัญชีทรัพย์ถูกประทุษร้าย/ได้คืน/ไม่ได้คืน)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</w:t>
      </w:r>
    </w:p>
    <w:p w14:paraId="1C5BD2DA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แยกบันทึก เช่น กรณีได้ทรัพย์คืน ขณะสํานวนอยู่ในระหว่างการพิจารณาของผู้บังคับบัญชาระดับ บก. </w:t>
      </w:r>
      <w:proofErr w:type="gramStart"/>
      <w:r w:rsidRPr="00BA1319">
        <w:rPr>
          <w:rFonts w:ascii="TH SarabunIT๙" w:eastAsia="Sarabun" w:hAnsi="TH SarabunIT๙" w:cs="TH SarabunIT๙"/>
          <w:color w:val="000000" w:themeColor="text1"/>
        </w:rPr>
        <w:t>,</w:t>
      </w:r>
      <w:proofErr w:type="spellStart"/>
      <w:r w:rsidRPr="00BA1319">
        <w:rPr>
          <w:rFonts w:ascii="TH SarabunIT๙" w:eastAsia="Sarabun" w:hAnsi="TH SarabunIT๙" w:cs="TH SarabunIT๙"/>
          <w:color w:val="000000" w:themeColor="text1"/>
          <w:cs/>
        </w:rPr>
        <w:t>บช</w:t>
      </w:r>
      <w:proofErr w:type="spellEnd"/>
      <w:r w:rsidRPr="00BA1319">
        <w:rPr>
          <w:rFonts w:ascii="TH SarabunIT๙" w:eastAsia="Sarabun" w:hAnsi="TH SarabunIT๙" w:cs="TH SarabunIT๙"/>
          <w:color w:val="000000" w:themeColor="text1"/>
          <w:cs/>
        </w:rPr>
        <w:t>.</w:t>
      </w:r>
      <w:proofErr w:type="gramEnd"/>
    </w:p>
    <w:p w14:paraId="09B4AD3F" w14:textId="6BD83D5D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หรือ ตร. รวมทั้งในชั้นพนักงานอัยการ ให้ท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บัญชีทรัพย์ถูกประทุษร้ายได้คืน แยกจากบัญชีทรัพย์ถูก</w:t>
      </w:r>
    </w:p>
    <w:p w14:paraId="7366F844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</w:t>
      </w:r>
    </w:p>
    <w:p w14:paraId="504F3340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</w:t>
      </w:r>
    </w:p>
    <w:p w14:paraId="096E037B" w14:textId="77777777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 xml:space="preserve">ในคําฟ้องนั้น ( ป.วิ.อ. ม.๔๓ </w:t>
      </w:r>
      <w:r w:rsidRPr="00BA1319">
        <w:rPr>
          <w:rFonts w:ascii="TH SarabunIT๙" w:eastAsia="Sarabun" w:hAnsi="TH SarabunIT๙" w:cs="TH SarabunIT๙"/>
          <w:color w:val="000000" w:themeColor="text1"/>
        </w:rPr>
        <w:t xml:space="preserve">, 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หนังสือ คด.ตร.ที่ ๐๐๐๔.๖/๑๐๙๔๐ ลง ๓ ก.ย.๒๕๔๕ เรื่องแนวทางปฏิบัติใน</w:t>
      </w:r>
    </w:p>
    <w:p w14:paraId="734D314F" w14:textId="5661BE98" w:rsidR="00BA1319" w:rsidRPr="00BA1319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color w:val="000000" w:themeColor="text1"/>
        </w:rPr>
      </w:pPr>
      <w:r w:rsidRPr="00BA1319">
        <w:rPr>
          <w:rFonts w:ascii="TH SarabunIT๙" w:eastAsia="Sarabun" w:hAnsi="TH SarabunIT๙" w:cs="TH SarabunIT๙"/>
          <w:color w:val="000000" w:themeColor="text1"/>
          <w:cs/>
        </w:rPr>
        <w:t>การท</w:t>
      </w:r>
      <w:r>
        <w:rPr>
          <w:rFonts w:ascii="TH SarabunIT๙" w:eastAsia="Sarabun" w:hAnsi="TH SarabunIT๙" w:cs="TH SarabunIT๙" w:hint="cs"/>
          <w:color w:val="000000" w:themeColor="text1"/>
          <w:cs/>
        </w:rPr>
        <w:t>ำ</w:t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สํานวนการสอบสวนเพิ่มเติม )</w:t>
      </w:r>
    </w:p>
    <w:p w14:paraId="5080DBC7" w14:textId="297DB3A6" w:rsidR="005625D5" w:rsidRPr="00BC2EC7" w:rsidRDefault="00BA1319" w:rsidP="00BA1319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color w:val="000000" w:themeColor="text1"/>
          <w:cs/>
        </w:rPr>
        <w:tab/>
      </w:r>
      <w:r w:rsidRPr="00BA1319">
        <w:rPr>
          <w:rFonts w:ascii="TH SarabunIT๙" w:eastAsia="Sarabun" w:hAnsi="TH SarabunIT๙" w:cs="TH SarabunIT๙"/>
          <w:color w:val="000000" w:themeColor="text1"/>
          <w:cs/>
        </w:rPr>
        <w:t>ข้อ ๔ แนวทางการจัดเก็บสํานวนการสอบสวนคดีอาญาและคดีจราจรแนวทางการจัดเก็บ</w:t>
      </w:r>
      <w:r w:rsidR="005A443D">
        <w:rPr>
          <w:rFonts w:ascii="TH SarabunIT๙" w:eastAsia="Sarabun" w:hAnsi="TH SarabunIT๙" w:cs="TH SarabunIT๙"/>
          <w:color w:val="000000" w:themeColor="text1"/>
          <w:cs/>
        </w:rPr>
        <w:tab/>
      </w:r>
      <w:r w:rsidR="00431CE9" w:rsidRPr="00BC2EC7">
        <w:rPr>
          <w:rFonts w:ascii="TH SarabunIT๙" w:eastAsia="Sarabun" w:hAnsi="TH SarabunIT๙" w:cs="TH SarabunIT๙"/>
          <w:color w:val="000000" w:themeColor="text1"/>
          <w:cs/>
        </w:rPr>
        <w:t xml:space="preserve">ข้อ </w:t>
      </w:r>
      <w:r w:rsidR="00431CE9" w:rsidRPr="00BC2EC7">
        <w:rPr>
          <w:rFonts w:ascii="TH SarabunIT๙" w:eastAsia="Sarabun" w:hAnsi="TH SarabunIT๙" w:cs="TH SarabunIT๙"/>
          <w:color w:val="000000" w:themeColor="text1"/>
        </w:rPr>
        <w:t xml:space="preserve">4 </w:t>
      </w:r>
      <w:r w:rsidR="00431CE9" w:rsidRPr="00BC2EC7">
        <w:rPr>
          <w:rFonts w:ascii="TH SarabunIT๙" w:eastAsia="Sarabun" w:hAnsi="TH SarabunIT๙" w:cs="TH SarabunIT๙"/>
          <w:color w:val="000000" w:themeColor="text1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431CE9" w:rsidRPr="00BC2EC7">
        <w:rPr>
          <w:rFonts w:ascii="TH SarabunIT๙" w:eastAsia="Sarabun" w:hAnsi="TH SarabunIT๙" w:cs="TH SarabunIT๙"/>
        </w:rPr>
        <w:br/>
      </w:r>
      <w:r w:rsidR="00431CE9" w:rsidRPr="00BC2EC7">
        <w:rPr>
          <w:rFonts w:ascii="TH SarabunIT๙" w:eastAsia="Sarabun" w:hAnsi="TH SarabunIT๙" w:cs="TH SarabunIT๙"/>
          <w:cs/>
        </w:rPr>
        <w:t>และการบริหารพัสดุภาครัฐ พ</w:t>
      </w:r>
      <w:r w:rsidR="00431CE9" w:rsidRPr="00BC2EC7">
        <w:rPr>
          <w:rFonts w:ascii="TH SarabunIT๙" w:eastAsia="Sarabun" w:hAnsi="TH SarabunIT๙" w:cs="TH SarabunIT๙"/>
        </w:rPr>
        <w:t>.</w:t>
      </w:r>
      <w:r w:rsidR="00431CE9" w:rsidRPr="00BC2EC7">
        <w:rPr>
          <w:rFonts w:ascii="TH SarabunIT๙" w:eastAsia="Sarabun" w:hAnsi="TH SarabunIT๙" w:cs="TH SarabunIT๙"/>
          <w:cs/>
        </w:rPr>
        <w:t>ศ</w:t>
      </w:r>
      <w:r w:rsidR="00431CE9" w:rsidRPr="00BC2EC7">
        <w:rPr>
          <w:rFonts w:ascii="TH SarabunIT๙" w:eastAsia="Sarabun" w:hAnsi="TH SarabunIT๙" w:cs="TH SarabunIT๙"/>
        </w:rPr>
        <w:t xml:space="preserve">. </w:t>
      </w:r>
      <w:r w:rsidR="00431CE9" w:rsidRPr="00BC2EC7">
        <w:rPr>
          <w:rFonts w:ascii="TH SarabunIT๙" w:eastAsia="Sarabun" w:hAnsi="TH SarabunIT๙" w:cs="TH SarabunIT๙"/>
          <w:cs/>
        </w:rPr>
        <w:t xml:space="preserve">๒๕๖๐ แล้ว ให้สถานีตำรวจ </w:t>
      </w:r>
      <w:r w:rsidR="00431CE9" w:rsidRPr="00BC2EC7">
        <w:rPr>
          <w:rFonts w:ascii="TH SarabunIT๙" w:eastAsia="Sarabun" w:hAnsi="TH SarabunIT๙" w:cs="TH SarabunIT๙"/>
        </w:rPr>
        <w:t>(</w:t>
      </w:r>
      <w:r w:rsidR="00431CE9" w:rsidRPr="00BC2EC7">
        <w:rPr>
          <w:rFonts w:ascii="TH SarabunIT๙" w:eastAsia="Sarabun" w:hAnsi="TH SarabunIT๙" w:cs="TH SarabunIT๙"/>
          <w:cs/>
        </w:rPr>
        <w:t>หรือตำแหน่งที่มีหน้าที่ในการตรวจสอบ</w:t>
      </w:r>
      <w:r w:rsidR="00431CE9" w:rsidRPr="00BC2EC7">
        <w:rPr>
          <w:rFonts w:ascii="TH SarabunIT๙" w:eastAsia="Sarabun" w:hAnsi="TH SarabunIT๙" w:cs="TH SarabunIT๙"/>
        </w:rPr>
        <w:t xml:space="preserve">) </w:t>
      </w:r>
      <w:r w:rsidR="00431CE9" w:rsidRPr="00BC2EC7">
        <w:rPr>
          <w:rFonts w:ascii="TH SarabunIT๙" w:eastAsia="Sarabun" w:hAnsi="TH SarabunIT๙" w:cs="TH SarabunIT๙"/>
          <w:cs/>
        </w:rPr>
        <w:t xml:space="preserve">ตรวจสอบวัสดุและบัญชีวัสดุเป็นประจำทุกเดือนรวมถึงเช็คสภาพดูแลรักษาให้วัสดุนั้นพร้อมใช้งานอยู่ตลอดเวลาและรายงานให้หัวหน้าสถานีทราบภายใน </w:t>
      </w:r>
      <w:r w:rsidR="00431CE9" w:rsidRPr="00BC2EC7">
        <w:rPr>
          <w:rFonts w:ascii="TH SarabunIT๙" w:eastAsia="Sarabun" w:hAnsi="TH SarabunIT๙" w:cs="TH SarabunIT๙"/>
        </w:rPr>
        <w:t xml:space="preserve">7 </w:t>
      </w:r>
      <w:r w:rsidR="00431CE9" w:rsidRPr="00BC2EC7">
        <w:rPr>
          <w:rFonts w:ascii="TH SarabunIT๙" w:eastAsia="Sarabun" w:hAnsi="TH SarabunIT๙" w:cs="TH SarabunIT๙"/>
          <w:cs/>
        </w:rPr>
        <w:t>วัน นับแต่วันที่ได้ดำเนินการตรวจสอบวัสดุ</w:t>
      </w:r>
    </w:p>
    <w:p w14:paraId="68CD0A58" w14:textId="77777777" w:rsidR="00BC2EC7" w:rsidRPr="00DD4022" w:rsidRDefault="00431CE9" w:rsidP="00BC2EC7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  <w:spacing w:val="2"/>
        </w:rPr>
      </w:pPr>
      <w:r w:rsidRPr="00BC2EC7">
        <w:rPr>
          <w:rFonts w:ascii="TH SarabunIT๙" w:eastAsia="Sarabun" w:hAnsi="TH SarabunIT๙" w:cs="TH SarabunIT๙"/>
        </w:rPr>
        <w:tab/>
      </w:r>
      <w:r w:rsidRPr="00DD4022">
        <w:rPr>
          <w:rFonts w:ascii="TH SarabunIT๙" w:eastAsia="Sarabun" w:hAnsi="TH SarabunIT๙" w:cs="TH SarabunIT๙"/>
          <w:spacing w:val="2"/>
          <w:cs/>
        </w:rPr>
        <w:t xml:space="preserve">ข้อ </w:t>
      </w:r>
      <w:r w:rsidRPr="00DD4022">
        <w:rPr>
          <w:rFonts w:ascii="TH SarabunIT๙" w:eastAsia="Sarabun" w:hAnsi="TH SarabunIT๙" w:cs="TH SarabunIT๙"/>
          <w:spacing w:val="2"/>
        </w:rPr>
        <w:t xml:space="preserve">5 </w:t>
      </w:r>
      <w:r w:rsidRPr="00DD4022">
        <w:rPr>
          <w:rFonts w:ascii="TH SarabunIT๙" w:eastAsia="Sarabun" w:hAnsi="TH SarabunIT๙" w:cs="TH SarabunIT๙"/>
          <w:spacing w:val="2"/>
          <w:cs/>
        </w:rPr>
        <w:t>การรับของบริจาคให้บุคลากรในสถานีตำรวจปฏิบัติตามระเบียบกระทรวงการคลังว่า</w:t>
      </w:r>
    </w:p>
    <w:p w14:paraId="0CBE4AED" w14:textId="606BBD95" w:rsidR="00BC2EC7" w:rsidRDefault="00431CE9" w:rsidP="00BC2EC7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ด้วยการรับเงินหรือทรัพย์สินที่มีผู้บริจาคให้ทางราชการ พ</w:t>
      </w:r>
      <w:r w:rsidRPr="00BC2EC7">
        <w:rPr>
          <w:rFonts w:ascii="TH SarabunIT๙" w:eastAsia="Sarabun" w:hAnsi="TH SarabunIT๙" w:cs="TH SarabunIT๙"/>
        </w:rPr>
        <w:t>.</w:t>
      </w:r>
      <w:r w:rsidRPr="00BC2EC7">
        <w:rPr>
          <w:rFonts w:ascii="TH SarabunIT๙" w:eastAsia="Sarabun" w:hAnsi="TH SarabunIT๙" w:cs="TH SarabunIT๙"/>
          <w:cs/>
        </w:rPr>
        <w:t>ศ</w:t>
      </w:r>
      <w:r w:rsidRPr="00BC2EC7">
        <w:rPr>
          <w:rFonts w:ascii="TH SarabunIT๙" w:eastAsia="Sarabun" w:hAnsi="TH SarabunIT๙" w:cs="TH SarabunIT๙"/>
        </w:rPr>
        <w:t xml:space="preserve">. </w:t>
      </w:r>
      <w:r w:rsidRPr="00BC2EC7">
        <w:rPr>
          <w:rFonts w:ascii="TH SarabunIT๙" w:eastAsia="Sarabun" w:hAnsi="TH SarabunIT๙" w:cs="TH SarabunIT๙"/>
          <w:cs/>
        </w:rPr>
        <w:t>๒๕๒๖ โดยกิจการใด ๆ ที่เกี่ยวข้องกับการยืมการเก็บรักษา และการตรวจสอบ ที่ไม่ได้ระบุไว้ในระเบียบดังกล่าว ให้ถือปฏิบัติตามประกาศฉบับ</w:t>
      </w:r>
      <w:r w:rsidRPr="00093452">
        <w:rPr>
          <w:rFonts w:ascii="TH SarabunIT๙" w:eastAsia="Sarabun" w:hAnsi="TH SarabunIT๙" w:cs="TH SarabunIT๙"/>
          <w:cs/>
        </w:rPr>
        <w:t>นี้โดยอนุโลม</w:t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  <w:cs/>
        </w:rPr>
        <w:t xml:space="preserve">ข้อ </w:t>
      </w:r>
      <w:r w:rsidRPr="00093452">
        <w:rPr>
          <w:rFonts w:ascii="TH SarabunIT๙" w:eastAsia="Sarabun" w:hAnsi="TH SarabunIT๙" w:cs="TH SarabunIT๙"/>
        </w:rPr>
        <w:t xml:space="preserve">6 </w:t>
      </w:r>
      <w:r w:rsidRPr="00093452">
        <w:rPr>
          <w:rFonts w:ascii="TH SarabunIT๙" w:eastAsia="Sarabun" w:hAnsi="TH SarabunIT๙" w:cs="TH SarabunIT๙"/>
          <w:cs/>
        </w:rPr>
        <w:t>สถานีตำรวจมีอำนาจหน้าที่ในการประชาสัมพันธ์ และเสริมสร้างความรู้ ความเข้าใจ</w:t>
      </w:r>
    </w:p>
    <w:p w14:paraId="0DAA19DC" w14:textId="3DA20C4A" w:rsidR="005625D5" w:rsidRPr="00093452" w:rsidRDefault="00431CE9" w:rsidP="00BC2EC7">
      <w:pPr>
        <w:tabs>
          <w:tab w:val="left" w:pos="1418"/>
          <w:tab w:val="left" w:pos="1985"/>
        </w:tabs>
        <w:jc w:val="thaiDistribute"/>
        <w:rPr>
          <w:rFonts w:ascii="TH SarabunIT๙" w:eastAsia="Sarabun" w:hAnsi="TH SarabunIT๙" w:cs="TH SarabunIT๙"/>
        </w:rPr>
      </w:pPr>
      <w:r w:rsidRPr="00093452">
        <w:rPr>
          <w:rFonts w:ascii="TH SarabunIT๙" w:eastAsia="Sarabu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51AEC44B" w14:textId="41C5E840" w:rsidR="005625D5" w:rsidRPr="00093452" w:rsidRDefault="00733EAD" w:rsidP="00733EAD">
      <w:pPr>
        <w:tabs>
          <w:tab w:val="left" w:pos="1701"/>
        </w:tabs>
        <w:spacing w:before="240" w:line="233" w:lineRule="auto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 xml:space="preserve">                   </w:t>
      </w:r>
      <w:r w:rsidR="00431CE9" w:rsidRPr="00093452">
        <w:rPr>
          <w:rFonts w:ascii="TH SarabunIT๙" w:eastAsia="Sarabun" w:hAnsi="TH SarabunIT๙" w:cs="TH SarabunIT๙"/>
          <w:cs/>
        </w:rPr>
        <w:t>ทั้งนี้  ตั้งแต่บัดนี้เป็นต้นไป</w:t>
      </w:r>
    </w:p>
    <w:p w14:paraId="38AD5401" w14:textId="6F5BE467" w:rsidR="005625D5" w:rsidRPr="00093452" w:rsidRDefault="00431CE9">
      <w:pPr>
        <w:tabs>
          <w:tab w:val="left" w:pos="1418"/>
          <w:tab w:val="left" w:pos="1560"/>
          <w:tab w:val="left" w:pos="3544"/>
        </w:tabs>
        <w:spacing w:before="240" w:line="233" w:lineRule="auto"/>
        <w:jc w:val="both"/>
        <w:rPr>
          <w:rFonts w:ascii="TH SarabunIT๙" w:eastAsia="Sarabun" w:hAnsi="TH SarabunIT๙" w:cs="TH SarabunIT๙"/>
        </w:rPr>
      </w:pP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="00733EAD">
        <w:rPr>
          <w:rFonts w:ascii="TH SarabunIT๙" w:eastAsia="Sarabun" w:hAnsi="TH SarabunIT๙" w:cs="TH SarabunIT๙" w:hint="cs"/>
          <w:cs/>
        </w:rPr>
        <w:t xml:space="preserve">    สั่ง </w:t>
      </w:r>
      <w:r w:rsidRPr="00093452">
        <w:rPr>
          <w:rFonts w:ascii="TH SarabunIT๙" w:eastAsia="Sarabun" w:hAnsi="TH SarabunIT๙" w:cs="TH SarabunIT๙"/>
          <w:cs/>
        </w:rPr>
        <w:t xml:space="preserve"> ณ วันที่  </w:t>
      </w:r>
      <w:r w:rsidR="00E31499">
        <w:rPr>
          <w:rFonts w:ascii="TH SarabunIT๙" w:eastAsia="Sarabun" w:hAnsi="TH SarabunIT๙" w:cs="TH SarabunIT๙" w:hint="cs"/>
          <w:cs/>
        </w:rPr>
        <w:t xml:space="preserve"> </w:t>
      </w:r>
      <w:r w:rsidR="00C541CE">
        <w:rPr>
          <w:rFonts w:ascii="TH SarabunIT๙" w:eastAsia="Sarabun" w:hAnsi="TH SarabunIT๙" w:cs="TH SarabunIT๙" w:hint="cs"/>
          <w:cs/>
        </w:rPr>
        <w:t>๒๒</w:t>
      </w:r>
      <w:r w:rsidRPr="00093452">
        <w:rPr>
          <w:rFonts w:ascii="TH SarabunIT๙" w:eastAsia="Sarabun" w:hAnsi="TH SarabunIT๙" w:cs="TH SarabunIT๙"/>
          <w:cs/>
        </w:rPr>
        <w:t xml:space="preserve">   </w:t>
      </w:r>
      <w:r w:rsidR="00C541CE">
        <w:rPr>
          <w:rFonts w:ascii="TH SarabunIT๙" w:eastAsia="Sarabun" w:hAnsi="TH SarabunIT๙" w:cs="TH SarabunIT๙" w:hint="cs"/>
          <w:cs/>
        </w:rPr>
        <w:t>ธันวาคม</w:t>
      </w:r>
      <w:r w:rsidRPr="00093452">
        <w:rPr>
          <w:rFonts w:ascii="TH SarabunIT๙" w:eastAsia="Sarabun" w:hAnsi="TH SarabunIT๙" w:cs="TH SarabunIT๙"/>
          <w:cs/>
        </w:rPr>
        <w:t xml:space="preserve"> พ</w:t>
      </w:r>
      <w:r w:rsidR="00733EAD">
        <w:rPr>
          <w:rFonts w:ascii="TH SarabunIT๙" w:eastAsia="Sarabun" w:hAnsi="TH SarabunIT๙" w:cs="TH SarabunIT๙" w:hint="cs"/>
          <w:cs/>
        </w:rPr>
        <w:t xml:space="preserve">ุทธศักราช </w:t>
      </w:r>
      <w:r w:rsidRPr="00093452">
        <w:rPr>
          <w:rFonts w:ascii="TH SarabunIT๙" w:eastAsia="Sarabun" w:hAnsi="TH SarabunIT๙" w:cs="TH SarabunIT๙"/>
        </w:rPr>
        <w:t xml:space="preserve"> 256</w:t>
      </w:r>
      <w:r w:rsidR="00C541CE">
        <w:rPr>
          <w:rFonts w:ascii="TH SarabunIT๙" w:eastAsia="Sarabun" w:hAnsi="TH SarabunIT๙" w:cs="TH SarabunIT๙" w:hint="cs"/>
          <w:cs/>
        </w:rPr>
        <w:t>๖</w:t>
      </w:r>
    </w:p>
    <w:p w14:paraId="76490ECC" w14:textId="77777777" w:rsidR="00431CE9" w:rsidRDefault="00431CE9">
      <w:pPr>
        <w:tabs>
          <w:tab w:val="left" w:pos="1418"/>
        </w:tabs>
        <w:spacing w:before="120"/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  <w:t xml:space="preserve"> </w:t>
      </w:r>
    </w:p>
    <w:p w14:paraId="6C7C6D46" w14:textId="2E057AC4" w:rsidR="005625D5" w:rsidRPr="00093452" w:rsidRDefault="00431CE9">
      <w:pPr>
        <w:tabs>
          <w:tab w:val="left" w:pos="1418"/>
        </w:tabs>
        <w:spacing w:before="120"/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 xml:space="preserve">                                         พันตำรวจเอก</w:t>
      </w:r>
      <w:r w:rsidR="00E31499">
        <w:rPr>
          <w:noProof/>
        </w:rPr>
        <w:drawing>
          <wp:inline distT="0" distB="0" distL="0" distR="0" wp14:anchorId="23438DF7" wp14:editId="49EF849B">
            <wp:extent cx="1275897" cy="370840"/>
            <wp:effectExtent l="0" t="0" r="0" b="0"/>
            <wp:docPr id="1677759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59544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091" b="100000" l="5285" r="100000">
                                  <a14:foregroundMark x1="18699" y1="35664" x2="18699" y2="35664"/>
                                  <a14:foregroundMark x1="32927" y1="64336" x2="32927" y2="64336"/>
                                  <a14:foregroundMark x1="57520" y1="35664" x2="57520" y2="35664"/>
                                  <a14:foregroundMark x1="49187" y1="51049" x2="49187" y2="51049"/>
                                  <a14:foregroundMark x1="64228" y1="35664" x2="64228" y2="35664"/>
                                  <a14:foregroundMark x1="11992" y1="48951" x2="11992" y2="48951"/>
                                  <a14:foregroundMark x1="27642" y1="27972" x2="27642" y2="27972"/>
                                  <a14:foregroundMark x1="76220" y1="27972" x2="76220" y2="27972"/>
                                  <a14:foregroundMark x1="94106" y1="30769" x2="94106" y2="30769"/>
                                  <a14:foregroundMark x1="85772" y1="53846" x2="85772" y2="53846"/>
                                  <a14:foregroundMark x1="44715" y1="72028" x2="44715" y2="72028"/>
                                  <a14:foregroundMark x1="37398" y1="23077" x2="37398" y2="23077"/>
                                  <a14:foregroundMark x1="25407" y1="84615" x2="25407" y2="8461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37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F822" w14:textId="236562DF" w:rsidR="005625D5" w:rsidRPr="00093452" w:rsidRDefault="00431CE9">
      <w:pPr>
        <w:tabs>
          <w:tab w:val="left" w:pos="1418"/>
        </w:tabs>
        <w:jc w:val="both"/>
        <w:rPr>
          <w:rFonts w:ascii="TH SarabunIT๙" w:eastAsia="Sarabun" w:hAnsi="TH SarabunIT๙" w:cs="TH SarabunIT๙"/>
        </w:rPr>
      </w:pP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proofErr w:type="gramStart"/>
      <w:r w:rsidRPr="00093452">
        <w:rPr>
          <w:rFonts w:ascii="TH SarabunIT๙" w:eastAsia="Sarabun" w:hAnsi="TH SarabunIT๙" w:cs="TH SarabunIT๙"/>
        </w:rPr>
        <w:t xml:space="preserve">( </w:t>
      </w:r>
      <w:r>
        <w:rPr>
          <w:rFonts w:ascii="TH SarabunIT๙" w:eastAsia="Sarabun" w:hAnsi="TH SarabunIT๙" w:cs="TH SarabunIT๙" w:hint="cs"/>
          <w:cs/>
        </w:rPr>
        <w:t>ธนพล</w:t>
      </w:r>
      <w:proofErr w:type="gramEnd"/>
      <w:r>
        <w:rPr>
          <w:rFonts w:ascii="TH SarabunIT๙" w:eastAsia="Sarabun" w:hAnsi="TH SarabunIT๙" w:cs="TH SarabunIT๙" w:hint="cs"/>
          <w:cs/>
        </w:rPr>
        <w:t xml:space="preserve">    กลิ่นเกษร</w:t>
      </w:r>
      <w:r>
        <w:rPr>
          <w:rFonts w:ascii="TH SarabunIT๙" w:eastAsia="Sarabun" w:hAnsi="TH SarabunIT๙" w:cs="TH SarabunIT๙"/>
        </w:rPr>
        <w:t xml:space="preserve"> </w:t>
      </w:r>
      <w:r w:rsidRPr="00093452">
        <w:rPr>
          <w:rFonts w:ascii="TH SarabunIT๙" w:eastAsia="Sarabun" w:hAnsi="TH SarabunIT๙" w:cs="TH SarabunIT๙"/>
        </w:rPr>
        <w:t xml:space="preserve">) </w:t>
      </w:r>
    </w:p>
    <w:p w14:paraId="47D42B29" w14:textId="452E2617" w:rsidR="005625D5" w:rsidRDefault="00431CE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</w:rPr>
        <w:t xml:space="preserve">                                                   </w:t>
      </w:r>
      <w:r w:rsidR="00E31499">
        <w:rPr>
          <w:rFonts w:ascii="TH SarabunIT๙" w:eastAsia="Sarabun" w:hAnsi="TH SarabunIT๙" w:cs="TH SarabunIT๙" w:hint="cs"/>
          <w:cs/>
        </w:rPr>
        <w:t xml:space="preserve">    </w:t>
      </w:r>
      <w:r>
        <w:rPr>
          <w:rFonts w:ascii="TH SarabunIT๙" w:eastAsia="Sarabun" w:hAnsi="TH SarabunIT๙" w:cs="TH SarabunIT๙"/>
        </w:rPr>
        <w:t xml:space="preserve"> </w:t>
      </w:r>
      <w:r>
        <w:rPr>
          <w:rFonts w:ascii="TH SarabunIT๙" w:eastAsia="Sarabun" w:hAnsi="TH SarabunIT๙" w:cs="TH SarabunIT๙" w:hint="cs"/>
          <w:cs/>
        </w:rPr>
        <w:t>ผู้กำกับการสถานีตำรวจภูธรสัตหีบ</w:t>
      </w:r>
      <w:r w:rsidRPr="00093452">
        <w:rPr>
          <w:rFonts w:ascii="TH SarabunIT๙" w:eastAsia="Sarabun" w:hAnsi="TH SarabunIT๙" w:cs="TH SarabunIT๙"/>
        </w:rPr>
        <w:t xml:space="preserve">  </w:t>
      </w:r>
    </w:p>
    <w:p w14:paraId="5609574B" w14:textId="77777777" w:rsidR="00C541CE" w:rsidRDefault="00C541C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3353A82F" w14:textId="77777777" w:rsidR="005A443D" w:rsidRPr="00C541CE" w:rsidRDefault="005A443D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318892A5" w14:textId="0CC7094F" w:rsidR="005625D5" w:rsidRDefault="005625D5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89F263B" w14:textId="77777777" w:rsidR="00BA1319" w:rsidRDefault="00BA131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23001D1F" w14:textId="77777777" w:rsidR="009926CC" w:rsidRDefault="009926CC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</w:p>
    <w:p w14:paraId="0A83381C" w14:textId="77777777" w:rsidR="00BA1319" w:rsidRPr="00093452" w:rsidRDefault="00BA131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F6E9A1B" w14:textId="026E73A5" w:rsidR="005625D5" w:rsidRDefault="00B0011A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rFonts w:ascii="JasmineUPC" w:eastAsia="Sarabun" w:hAnsi="JasmineUPC" w:cs="JasmineUPC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6E432" wp14:editId="525031AE">
                <wp:simplePos x="0" y="0"/>
                <wp:positionH relativeFrom="column">
                  <wp:posOffset>-251460</wp:posOffset>
                </wp:positionH>
                <wp:positionV relativeFrom="paragraph">
                  <wp:posOffset>106045</wp:posOffset>
                </wp:positionV>
                <wp:extent cx="6000750" cy="1362075"/>
                <wp:effectExtent l="57150" t="19050" r="76200" b="104775"/>
                <wp:wrapNone/>
                <wp:docPr id="627086252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3620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C7CD5" w14:textId="0A1A7AC8" w:rsidR="00E6674E" w:rsidRPr="00E6674E" w:rsidRDefault="00E6674E" w:rsidP="00E6674E">
                            <w:pPr>
                              <w:tabs>
                                <w:tab w:val="center" w:pos="5103"/>
                              </w:tabs>
                              <w:jc w:val="center"/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74E"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แนวทางการจัดการทรัพย์สินของทางราชการ</w:t>
                            </w:r>
                            <w:r w:rsidR="00B0011A"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ของบริจาค</w:t>
                            </w:r>
                          </w:p>
                          <w:p w14:paraId="372236C4" w14:textId="77777777" w:rsidR="00E6674E" w:rsidRPr="00E6674E" w:rsidRDefault="00E6674E" w:rsidP="00E667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6E4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30" type="#_x0000_t98" style="position:absolute;left:0;text-align:left;margin-left:-19.8pt;margin-top:8.35pt;width:472.5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FEC7CD5" w14:textId="0A1A7AC8" w:rsidR="00E6674E" w:rsidRPr="00E6674E" w:rsidRDefault="00E6674E" w:rsidP="00E6674E">
                      <w:pPr>
                        <w:tabs>
                          <w:tab w:val="center" w:pos="5103"/>
                        </w:tabs>
                        <w:jc w:val="center"/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74E"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แนวทางการจัดการทรัพย์สินของทางราชการ</w:t>
                      </w:r>
                      <w:r w:rsidR="00B0011A"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ของบริจาค</w:t>
                      </w:r>
                    </w:p>
                    <w:p w14:paraId="372236C4" w14:textId="77777777" w:rsidR="00E6674E" w:rsidRPr="00E6674E" w:rsidRDefault="00E6674E" w:rsidP="00E667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499">
        <w:rPr>
          <w:rFonts w:ascii="TH SarabunIT๙" w:eastAsia="Sarabun" w:hAnsi="TH SarabunIT๙" w:cs="TH SarabunIT๙" w:hint="cs"/>
          <w:cs/>
        </w:rPr>
        <w:t xml:space="preserve">                                                         -</w:t>
      </w:r>
      <w:r w:rsidR="00BA1319">
        <w:rPr>
          <w:rFonts w:ascii="TH SarabunIT๙" w:eastAsia="Sarabun" w:hAnsi="TH SarabunIT๙" w:cs="TH SarabunIT๙" w:hint="cs"/>
          <w:cs/>
        </w:rPr>
        <w:t>4</w:t>
      </w:r>
      <w:r w:rsidR="00E31499">
        <w:rPr>
          <w:rFonts w:ascii="TH SarabunIT๙" w:eastAsia="Sarabun" w:hAnsi="TH SarabunIT๙" w:cs="TH SarabunIT๙" w:hint="cs"/>
          <w:cs/>
        </w:rPr>
        <w:t>-</w:t>
      </w:r>
    </w:p>
    <w:p w14:paraId="37B7A919" w14:textId="7D81ACE1" w:rsidR="00E6674E" w:rsidRDefault="00E6674E">
      <w:pPr>
        <w:tabs>
          <w:tab w:val="center" w:pos="5103"/>
        </w:tabs>
        <w:jc w:val="both"/>
        <w:rPr>
          <w:rFonts w:ascii="JasmineUPC" w:eastAsia="Sarabun" w:hAnsi="JasmineUPC" w:cs="JasmineUPC"/>
          <w:sz w:val="44"/>
          <w:szCs w:val="44"/>
          <w:highlight w:val="cyan"/>
        </w:rPr>
      </w:pPr>
    </w:p>
    <w:p w14:paraId="24643A2A" w14:textId="77777777" w:rsidR="00733EAD" w:rsidRDefault="00733EAD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16FCB5BD" w14:textId="4402266E" w:rsidR="00E6674E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07217995" w14:textId="349399C2" w:rsidR="00E6674E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064F967" w14:textId="3D5CF803" w:rsidR="00E6674E" w:rsidRPr="00093452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21C790B9" w14:textId="4F766603" w:rsidR="005625D5" w:rsidRPr="00093452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73F58CC" wp14:editId="6A284871">
            <wp:simplePos x="0" y="0"/>
            <wp:positionH relativeFrom="column">
              <wp:posOffset>-575945</wp:posOffset>
            </wp:positionH>
            <wp:positionV relativeFrom="paragraph">
              <wp:posOffset>357505</wp:posOffset>
            </wp:positionV>
            <wp:extent cx="6728460" cy="5667375"/>
            <wp:effectExtent l="0" t="0" r="0" b="9525"/>
            <wp:wrapTight wrapText="bothSides">
              <wp:wrapPolygon edited="0">
                <wp:start x="0" y="0"/>
                <wp:lineTo x="0" y="21564"/>
                <wp:lineTo x="21527" y="21564"/>
                <wp:lineTo x="21527" y="0"/>
                <wp:lineTo x="0" y="0"/>
              </wp:wrapPolygon>
            </wp:wrapTight>
            <wp:docPr id="1132456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5696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2BD7E" w14:textId="718A7D19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4DF2B29" w14:textId="2291D3C8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6409D19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A9BC5A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90B6D7E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823D99B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11C0F88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E7DDC1B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4958741" w14:textId="77777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B0AF309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61974E2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4624F2EA" w14:textId="5DED60B9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61D84620" wp14:editId="681106E1">
            <wp:simplePos x="0" y="0"/>
            <wp:positionH relativeFrom="column">
              <wp:posOffset>-394335</wp:posOffset>
            </wp:positionH>
            <wp:positionV relativeFrom="paragraph">
              <wp:posOffset>288290</wp:posOffset>
            </wp:positionV>
            <wp:extent cx="6191250" cy="4305935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677036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3649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5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7DF2320A" w14:textId="5E44BA45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368A5667" wp14:editId="0CE592F8">
            <wp:simplePos x="0" y="0"/>
            <wp:positionH relativeFrom="column">
              <wp:posOffset>-260985</wp:posOffset>
            </wp:positionH>
            <wp:positionV relativeFrom="paragraph">
              <wp:posOffset>4821555</wp:posOffset>
            </wp:positionV>
            <wp:extent cx="6057900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930640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4015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8193" w14:textId="0B15CC21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B67C42" w14:textId="23B8B7CB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9A04D7C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4C5797B7" w14:textId="1EE9B902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E832367" wp14:editId="1E160435">
            <wp:simplePos x="0" y="0"/>
            <wp:positionH relativeFrom="column">
              <wp:posOffset>-3810</wp:posOffset>
            </wp:positionH>
            <wp:positionV relativeFrom="paragraph">
              <wp:posOffset>4763770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318688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8871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3711C330" wp14:editId="0EA6177D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3278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48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6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36EEFD81" w14:textId="6219274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8B4D762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918B828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131FBA4C" w14:textId="36E4DD90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ECED57E" wp14:editId="6E5E6CA5">
            <wp:simplePos x="0" y="0"/>
            <wp:positionH relativeFrom="column">
              <wp:posOffset>-3810</wp:posOffset>
            </wp:positionH>
            <wp:positionV relativeFrom="paragraph">
              <wp:posOffset>354965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586811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1192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7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3DAED491" w14:textId="42426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70BDF22" w14:textId="211043A2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558030C" w14:textId="017C531F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inline distT="0" distB="0" distL="0" distR="0" wp14:anchorId="198D88F5" wp14:editId="0AE10AA7">
            <wp:extent cx="5760085" cy="4319905"/>
            <wp:effectExtent l="0" t="0" r="0" b="4445"/>
            <wp:docPr id="1933107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072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E253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6C2FB24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01E6C709" w14:textId="06B1E59F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JasmineUPC" w:eastAsia="Sarabun" w:hAnsi="JasmineUPC" w:cs="JasmineUP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25037" wp14:editId="78BF54E2">
                <wp:simplePos x="0" y="0"/>
                <wp:positionH relativeFrom="column">
                  <wp:posOffset>129540</wp:posOffset>
                </wp:positionH>
                <wp:positionV relativeFrom="paragraph">
                  <wp:posOffset>50165</wp:posOffset>
                </wp:positionV>
                <wp:extent cx="5543550" cy="1390650"/>
                <wp:effectExtent l="57150" t="19050" r="76200" b="95250"/>
                <wp:wrapNone/>
                <wp:docPr id="99970329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390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FBA8" w14:textId="639CBB24" w:rsidR="00010B21" w:rsidRPr="00E6674E" w:rsidRDefault="00010B21" w:rsidP="00010B21">
                            <w:pPr>
                              <w:tabs>
                                <w:tab w:val="center" w:pos="5103"/>
                              </w:tabs>
                              <w:jc w:val="center"/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74E"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แนวทางการจัด</w:t>
                            </w:r>
                            <w:r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เก็บรักษาและการจำหน่าย</w:t>
                            </w:r>
                            <w:r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ของกลางในคดี</w:t>
                            </w:r>
                          </w:p>
                          <w:p w14:paraId="5C230C35" w14:textId="77777777" w:rsidR="00010B21" w:rsidRPr="00E6674E" w:rsidRDefault="00010B21" w:rsidP="00010B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5037" id="_x0000_s1031" type="#_x0000_t98" style="position:absolute;left:0;text-align:left;margin-left:10.2pt;margin-top:3.95pt;width:436.5pt;height:109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2E0FBA8" w14:textId="639CBB24" w:rsidR="00010B21" w:rsidRPr="00E6674E" w:rsidRDefault="00010B21" w:rsidP="00010B21">
                      <w:pPr>
                        <w:tabs>
                          <w:tab w:val="center" w:pos="5103"/>
                        </w:tabs>
                        <w:jc w:val="center"/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74E"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แนวทางการจัด</w:t>
                      </w:r>
                      <w:r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เก็บรักษาและการจำหน่าย</w:t>
                      </w:r>
                      <w:r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ของกลางในคดี</w:t>
                      </w:r>
                    </w:p>
                    <w:p w14:paraId="5C230C35" w14:textId="77777777" w:rsidR="00010B21" w:rsidRPr="00E6674E" w:rsidRDefault="00010B21" w:rsidP="00010B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8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5D964725" w14:textId="4AA0C183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5158A56" w14:textId="7A328315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779186" w14:textId="79CBA7BD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007D5A3" w14:textId="013AE090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9016A8D" w14:textId="31C661DB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E80DAC2" w14:textId="2277C81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9EF46B7" w14:textId="47522F7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BB9B85E" w14:textId="08D6F30C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8D4F7FD" w14:textId="1F38D388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28B0FF8" w14:textId="56CD5FE7" w:rsidR="00151A0F" w:rsidRPr="00AC6A5B" w:rsidRDefault="00AC6A5B" w:rsidP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 w:rsidRPr="00AC6A5B">
        <w:rPr>
          <w:rFonts w:ascii="TH SarabunIT๙" w:eastAsia="Sarabun" w:hAnsi="TH SarabunIT๙" w:cs="TH SarabunIT๙" w:hint="cs"/>
          <w:b/>
          <w:sz w:val="28"/>
          <w:szCs w:val="28"/>
          <w:cs/>
        </w:rPr>
        <w:t>1.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 xml:space="preserve"> </w:t>
      </w:r>
      <w:r w:rsidR="001827D6" w:rsidRPr="00AC6A5B">
        <w:rPr>
          <w:rFonts w:ascii="TH SarabunIT๙" w:eastAsia="Sarabun" w:hAnsi="TH SarabunIT๙" w:cs="TH SarabunIT๙" w:hint="cs"/>
          <w:b/>
          <w:sz w:val="28"/>
          <w:szCs w:val="28"/>
          <w:cs/>
        </w:rPr>
        <w:t>ของกลางสิ่งใดมาถึงสถานีตำรวจ ให้พนักงานสอบสวนจดรูปพรรณสิ่งของลงในรายงานประจำวันและสมุดยึดทรัพย์ของกลาง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แล้วเขียนเลขลำดับที่ยึดทรัพย์ติดไว้กับสิ่งของนั้นให้มั่นคงอย่าให้หลุดหรือสูญหายได้ และเก็บของกลางไว้ตามระเบียบ การยึด การมอบ การรับคืน ของกลางให้ผู้ยึดผู้มอบ ผู้รับ ลงชื่อไว้ในสมุดยึดทรัพย์ของกลางแล้วรายานประจำวันเป็นสำคัญ</w:t>
      </w:r>
    </w:p>
    <w:p w14:paraId="6FA67C6F" w14:textId="57D04389" w:rsidR="001827D6" w:rsidRDefault="001827D6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 ข้อ 41(1))</w:t>
      </w:r>
    </w:p>
    <w:p w14:paraId="32D83061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DD41658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71CF51" w14:textId="1A27405E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2. 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ไม่สามารถจะนำมาเก็บรักษาไว้ ก็ให้ฝากไว้ยังสถานีตำรวจอื่นเก็บรักษาไว้จนกว่าจะมารับคืนไปและให้สถานีตำรวจนั้นรับฝากไว้ ลงรายงานประจำวัน และสมุดดยึดทรัพย์ของกลางระเบียบ หากจำเป็นต้องจัดหาสถานที่อื่นในการรักษาของกลางและจัดจ้างผู้ดูแลสถานที่ ก็ให้ดำเนินการตามระเบียบของทางราชการว่าด้วยการพัสดุ</w:t>
      </w:r>
    </w:p>
    <w:p w14:paraId="2FDE3B46" w14:textId="7621322D" w:rsidR="00AC6A5B" w:rsidRDefault="00AC6A5B" w:rsidP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 ข้อ 418(11)</w:t>
      </w:r>
    </w:p>
    <w:p w14:paraId="70036BE4" w14:textId="77777777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39713834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862CBBE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5C94AFEB" w14:textId="19F23F90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3. ผู้มีหน้าที่เก็บรักษาของกลางและการมอบหมายผู้ใต้บังคับบัญชาให้เป็</w:t>
      </w:r>
      <w:r w:rsidR="005A443D">
        <w:rPr>
          <w:rFonts w:ascii="TH SarabunIT๙" w:eastAsia="Sarabun" w:hAnsi="TH SarabunIT๙" w:cs="TH SarabunIT๙" w:hint="cs"/>
          <w:b/>
          <w:sz w:val="28"/>
          <w:szCs w:val="28"/>
          <w:cs/>
        </w:rPr>
        <w:t>นไปตามประมวลระเบียบการตำรวจเกี่ยวกับคดี ลักษณะ 15</w:t>
      </w:r>
    </w:p>
    <w:p w14:paraId="4085DE72" w14:textId="6FC6C582" w:rsid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15)</w:t>
      </w:r>
    </w:p>
    <w:p w14:paraId="099B9145" w14:textId="6AB3A07D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668C3B4B" w14:textId="77777777" w:rsidR="005A443D" w:rsidRDefault="005A443D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40DC8144" w14:textId="77777777" w:rsidR="005A443D" w:rsidRDefault="005A443D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 xml:space="preserve">4. </w:t>
      </w:r>
      <w:r w:rsidRPr="005A443D">
        <w:rPr>
          <w:rFonts w:ascii="TH SarabunIT๙" w:eastAsia="Sarabun" w:hAnsi="TH SarabunIT๙" w:cs="TH SarabunIT๙"/>
          <w:b/>
          <w:sz w:val="28"/>
          <w:szCs w:val="28"/>
          <w:cs/>
        </w:rPr>
        <w:t xml:space="preserve">ของกลางในคดีอาญา ซึ่งเกี่ยวแก่กรมในกระทรวงใดมีระเบียบหรือข้อตกลงไว้โดยเฉพาะก็ให้ปฏิบัติไปตามระเบียบหรือข้อตกลงนั้นๆ </w:t>
      </w:r>
    </w:p>
    <w:p w14:paraId="19E8FAEB" w14:textId="521BD68B" w:rsid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</w:t>
      </w:r>
      <w:r w:rsidRPr="005A443D">
        <w:rPr>
          <w:rFonts w:ascii="TH SarabunIT๙" w:eastAsia="Sarabun" w:hAnsi="TH SarabunIT๙" w:cs="TH SarabunIT๙"/>
          <w:b/>
          <w:sz w:val="28"/>
          <w:szCs w:val="28"/>
          <w:cs/>
        </w:rPr>
        <w:t>ตามประมวลระเบียบตำรวจเกี่ยวกับคดี ลักษณะที่ 15 บทที่ 1 ข้อ 414 (2)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)</w:t>
      </w:r>
    </w:p>
    <w:p w14:paraId="7942464F" w14:textId="332C882D" w:rsidR="005A443D" w:rsidRP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64407CA" w14:textId="32DD86A8" w:rsidR="00151A0F" w:rsidRDefault="00BA131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***********************************</w:t>
      </w:r>
    </w:p>
    <w:p w14:paraId="396D723D" w14:textId="1EDAF27C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8385547" w14:textId="4AF7D5E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165EA80" w14:textId="66063B2E" w:rsidR="00151A0F" w:rsidRPr="00093452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79B8C2E" w14:textId="565C5E6D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55DA2DF" w14:textId="77777777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B8A391F" w14:textId="77777777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D636582" w14:textId="504EF8B4" w:rsidR="00E6674E" w:rsidRPr="00093452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43E042D" w14:textId="4C39BD2A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A3310E8" w14:textId="61CDE9C1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9B6AB5D" w14:textId="3467664F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18B465B" w14:textId="7DF8077C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899C4B6" w14:textId="29C67EED" w:rsidR="00E31499" w:rsidRP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14"/>
          <w:szCs w:val="14"/>
        </w:rPr>
      </w:pPr>
    </w:p>
    <w:p w14:paraId="541C76F6" w14:textId="248E5B3A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2EB75E7" w14:textId="77777777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2194C1E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5DB9DBF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21505BDE" w14:textId="6C177A2C" w:rsidR="00E6674E" w:rsidRDefault="00D63C9A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BB6E7A3" wp14:editId="63C524A2">
                <wp:simplePos x="0" y="0"/>
                <wp:positionH relativeFrom="column">
                  <wp:posOffset>-508635</wp:posOffset>
                </wp:positionH>
                <wp:positionV relativeFrom="paragraph">
                  <wp:posOffset>250190</wp:posOffset>
                </wp:positionV>
                <wp:extent cx="6724650" cy="733425"/>
                <wp:effectExtent l="57150" t="19050" r="57150" b="85725"/>
                <wp:wrapNone/>
                <wp:docPr id="173608072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450248" w14:textId="3C1DF340" w:rsidR="00D63C9A" w:rsidRPr="00517C20" w:rsidRDefault="00D63C9A" w:rsidP="00D63C9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เก็บรักษา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6E7A3" id="สี่เหลี่ยมผืนผ้า: มุมมน 1" o:spid="_x0000_s1032" style="position:absolute;left:0;text-align:left;margin-left:-40.05pt;margin-top:19.7pt;width:529.5pt;height:57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" fillcolor="#262626" stroked="f">
                <v:shadow on="t" color="black" opacity="22937f" origin=",.5" offset="0,.63889mm"/>
                <v:textbox>
                  <w:txbxContent>
                    <w:p w14:paraId="34450248" w14:textId="3C1DF340" w:rsidR="00D63C9A" w:rsidRPr="00517C20" w:rsidRDefault="00D63C9A" w:rsidP="00D63C9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1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เก็บรักษา </w:t>
                      </w:r>
                    </w:p>
                  </w:txbxContent>
                </v:textbox>
              </v:roundrect>
            </w:pict>
          </mc:Fallback>
        </mc:AlternateContent>
      </w:r>
      <w:r w:rsidR="00517C20"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1" wp14:anchorId="3F69BBA8" wp14:editId="0D038F34">
            <wp:simplePos x="0" y="0"/>
            <wp:positionH relativeFrom="column">
              <wp:posOffset>-508635</wp:posOffset>
            </wp:positionH>
            <wp:positionV relativeFrom="paragraph">
              <wp:posOffset>255905</wp:posOffset>
            </wp:positionV>
            <wp:extent cx="67246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ight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-9-</w:t>
      </w:r>
    </w:p>
    <w:p w14:paraId="1031CBE0" w14:textId="20A3CABD" w:rsidR="00E6674E" w:rsidRPr="00093452" w:rsidRDefault="00D63C9A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A5722D" wp14:editId="5D0F6FE8">
                <wp:simplePos x="0" y="0"/>
                <wp:positionH relativeFrom="column">
                  <wp:posOffset>-565785</wp:posOffset>
                </wp:positionH>
                <wp:positionV relativeFrom="paragraph">
                  <wp:posOffset>4659630</wp:posOffset>
                </wp:positionV>
                <wp:extent cx="6772275" cy="733425"/>
                <wp:effectExtent l="57150" t="19050" r="66675" b="85725"/>
                <wp:wrapNone/>
                <wp:docPr id="96751415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B5BF76" w14:textId="0DAFB801" w:rsidR="00D63C9A" w:rsidRPr="00517C20" w:rsidRDefault="00D63C9A" w:rsidP="00D63C9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5722D" id="_x0000_s1033" style="position:absolute;left:0;text-align:left;margin-left:-44.55pt;margin-top:366.9pt;width:533.25pt;height:5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" fillcolor="#262626" stroked="f">
                <v:shadow on="t" color="black" opacity="22937f" origin=",.5" offset="0,.63889mm"/>
                <v:textbox>
                  <w:txbxContent>
                    <w:p w14:paraId="3DB5BF76" w14:textId="0DAFB801" w:rsidR="00D63C9A" w:rsidRPr="00517C20" w:rsidRDefault="00D63C9A" w:rsidP="00D63C9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2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ตรวจสอบ</w:t>
                      </w:r>
                    </w:p>
                  </w:txbxContent>
                </v:textbox>
              </v:roundrect>
            </w:pict>
          </mc:Fallback>
        </mc:AlternateContent>
      </w:r>
      <w:r w:rsidR="00517C20"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3568" behindDoc="1" locked="0" layoutInCell="1" allowOverlap="1" wp14:anchorId="35F04289" wp14:editId="1996D828">
            <wp:simplePos x="0" y="0"/>
            <wp:positionH relativeFrom="column">
              <wp:posOffset>-511175</wp:posOffset>
            </wp:positionH>
            <wp:positionV relativeFrom="paragraph">
              <wp:posOffset>4775200</wp:posOffset>
            </wp:positionV>
            <wp:extent cx="6677025" cy="3619500"/>
            <wp:effectExtent l="38100" t="38100" r="47625" b="38100"/>
            <wp:wrapTight wrapText="bothSides">
              <wp:wrapPolygon edited="0">
                <wp:start x="-123" y="-227"/>
                <wp:lineTo x="-123" y="21714"/>
                <wp:lineTo x="21692" y="21714"/>
                <wp:lineTo x="21692" y="-227"/>
                <wp:lineTo x="-123" y="-227"/>
              </wp:wrapPolygon>
            </wp:wrapTight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6195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C9DAC" w14:textId="6D6AEF76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09B54F" w14:textId="3499507B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C5845BA" w14:textId="2CB84650" w:rsidR="00E31499" w:rsidRPr="00517C20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Cs/>
          <w:sz w:val="28"/>
          <w:szCs w:val="28"/>
        </w:rPr>
      </w:pPr>
    </w:p>
    <w:p w14:paraId="6D7D9221" w14:textId="025946F8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2A46D3" w14:textId="6FA27993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AD05F9A" w14:textId="399934EF" w:rsidR="00010B21" w:rsidRDefault="00010B21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FFCCC34" w14:textId="3E8A4503" w:rsidR="00E31499" w:rsidRDefault="00517C20" w:rsidP="00517C20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865BFB" wp14:editId="37D49CCF">
                <wp:simplePos x="0" y="0"/>
                <wp:positionH relativeFrom="column">
                  <wp:posOffset>-422910</wp:posOffset>
                </wp:positionH>
                <wp:positionV relativeFrom="paragraph">
                  <wp:posOffset>4554855</wp:posOffset>
                </wp:positionV>
                <wp:extent cx="6419850" cy="733425"/>
                <wp:effectExtent l="57150" t="19050" r="57150" b="85725"/>
                <wp:wrapNone/>
                <wp:docPr id="149806297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CF16B9" w14:textId="62EDC5A9" w:rsidR="00517C20" w:rsidRPr="00517C20" w:rsidRDefault="00517C20" w:rsidP="00517C2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จำหน่ายของ</w:t>
                            </w:r>
                            <w:r w:rsidRPr="00517C20"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65BFB" id="_x0000_s1034" style="position:absolute;margin-left:-33.3pt;margin-top:358.65pt;width:505.5pt;height:5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" fillcolor="#262626" stroked="f">
                <v:shadow on="t" color="black" opacity="22937f" origin=",.5" offset="0,.63889mm"/>
                <v:textbox>
                  <w:txbxContent>
                    <w:p w14:paraId="7ACF16B9" w14:textId="62EDC5A9" w:rsidR="00517C20" w:rsidRPr="00517C20" w:rsidRDefault="00517C20" w:rsidP="00517C2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4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จำหน่ายของ</w:t>
                      </w:r>
                      <w:r w:rsidRPr="00517C20"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  <w:t>กลาง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73C360" wp14:editId="57BF59CD">
                <wp:simplePos x="0" y="0"/>
                <wp:positionH relativeFrom="column">
                  <wp:posOffset>-422910</wp:posOffset>
                </wp:positionH>
                <wp:positionV relativeFrom="paragraph">
                  <wp:posOffset>354330</wp:posOffset>
                </wp:positionV>
                <wp:extent cx="6343650" cy="733425"/>
                <wp:effectExtent l="57150" t="19050" r="57150" b="85725"/>
                <wp:wrapNone/>
                <wp:docPr id="124632449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7334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1D6B3" w14:textId="050750F8" w:rsidR="00517C20" w:rsidRPr="00517C20" w:rsidRDefault="00517C20" w:rsidP="00517C2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3.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การคืนของ</w:t>
                            </w:r>
                            <w:r w:rsidRPr="00517C20"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3C360" id="_x0000_s1035" style="position:absolute;margin-left:-33.3pt;margin-top:27.9pt;width:499.5pt;height:5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" fillcolor="#272727 [2749]" stroked="f">
                <v:shadow on="t" color="black" opacity="22937f" origin=",.5" offset="0,.63889mm"/>
                <v:textbox>
                  <w:txbxContent>
                    <w:p w14:paraId="37B1D6B3" w14:textId="050750F8" w:rsidR="00517C20" w:rsidRPr="00517C20" w:rsidRDefault="00517C20" w:rsidP="00517C2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3.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การคืนของ</w:t>
                      </w:r>
                      <w:r w:rsidRPr="00517C20"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  <w:t>กลาง</w:t>
                      </w:r>
                    </w:p>
                  </w:txbxContent>
                </v:textbox>
              </v:roundrect>
            </w:pict>
          </mc:Fallback>
        </mc:AlternateContent>
      </w:r>
      <w:r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1520" behindDoc="1" locked="0" layoutInCell="1" allowOverlap="1" wp14:anchorId="1BF0D7C6" wp14:editId="6767FBC4">
            <wp:simplePos x="0" y="0"/>
            <wp:positionH relativeFrom="column">
              <wp:posOffset>-422910</wp:posOffset>
            </wp:positionH>
            <wp:positionV relativeFrom="paragraph">
              <wp:posOffset>4697095</wp:posOffset>
            </wp:positionV>
            <wp:extent cx="64198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ight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5616" behindDoc="1" locked="0" layoutInCell="1" allowOverlap="1" wp14:anchorId="72139075" wp14:editId="4A8353E5">
            <wp:simplePos x="0" y="0"/>
            <wp:positionH relativeFrom="column">
              <wp:posOffset>-422910</wp:posOffset>
            </wp:positionH>
            <wp:positionV relativeFrom="paragraph">
              <wp:posOffset>401955</wp:posOffset>
            </wp:positionV>
            <wp:extent cx="634365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sz w:val="28"/>
          <w:szCs w:val="28"/>
        </w:rPr>
        <w:t xml:space="preserve">                                                                  </w:t>
      </w:r>
      <w:r w:rsidR="00E31499"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010B21">
        <w:rPr>
          <w:rFonts w:ascii="TH SarabunIT๙" w:eastAsia="Sarabun" w:hAnsi="TH SarabunIT๙" w:cs="TH SarabunIT๙" w:hint="cs"/>
          <w:b/>
          <w:sz w:val="28"/>
          <w:szCs w:val="28"/>
          <w:cs/>
        </w:rPr>
        <w:t>8</w:t>
      </w:r>
      <w:r w:rsidR="00E31499"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2E04A433" w14:textId="1BA66D4B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</w:p>
    <w:p w14:paraId="2D62FE4F" w14:textId="244CDDE2" w:rsidR="00517C20" w:rsidRDefault="00517C20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</w:p>
    <w:p w14:paraId="1BA73706" w14:textId="15ED63D9" w:rsidR="00517C20" w:rsidRPr="00517C20" w:rsidRDefault="001A49C4" w:rsidP="001A49C4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</w:rPr>
      </w:pPr>
      <w:r>
        <w:rPr>
          <w:rFonts w:ascii="TH SarabunIT๙" w:eastAsia="Sarabun" w:hAnsi="TH SarabunIT๙" w:cs="TH SarabunIT๙" w:hint="cs"/>
          <w:b/>
          <w:noProof/>
          <w:sz w:val="36"/>
          <w:szCs w:val="36"/>
          <w:cs/>
        </w:rPr>
        <w:t>*********************************************************</w:t>
      </w:r>
      <w:r w:rsidR="00517C20">
        <w:rPr>
          <w:rFonts w:ascii="TH SarabunIT๙" w:eastAsia="Sarabun" w:hAnsi="TH SarabunIT๙" w:cs="TH SarabunIT๙"/>
          <w:b/>
          <w:sz w:val="36"/>
          <w:szCs w:val="36"/>
        </w:rPr>
        <w:t xml:space="preserve">  </w:t>
      </w:r>
    </w:p>
    <w:p w14:paraId="47AB4773" w14:textId="497707ED" w:rsidR="00517C20" w:rsidRDefault="00517C20" w:rsidP="00517C20">
      <w:pPr>
        <w:tabs>
          <w:tab w:val="center" w:pos="5103"/>
        </w:tabs>
        <w:rPr>
          <w:rFonts w:ascii="TH SarabunIT๙" w:eastAsia="Sarabun" w:hAnsi="TH SarabunIT๙" w:cs="TH SarabunIT๙"/>
          <w:b/>
          <w:sz w:val="36"/>
          <w:szCs w:val="36"/>
        </w:rPr>
      </w:pPr>
    </w:p>
    <w:p w14:paraId="1E916E71" w14:textId="775C5AE1" w:rsidR="007C6EEB" w:rsidRDefault="007C6EE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sectPr w:rsidR="007C6EEB" w:rsidSect="0041240C">
      <w:pgSz w:w="11906" w:h="16838"/>
      <w:pgMar w:top="426" w:right="1134" w:bottom="709" w:left="1701" w:header="114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panose1 w:val="020B0604020202020204"/>
    <w:charset w:val="00"/>
    <w:family w:val="auto"/>
    <w:pitch w:val="default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14C98"/>
    <w:multiLevelType w:val="hybridMultilevel"/>
    <w:tmpl w:val="2F7AA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24FF7"/>
    <w:multiLevelType w:val="hybridMultilevel"/>
    <w:tmpl w:val="29DC5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512086">
    <w:abstractNumId w:val="1"/>
  </w:num>
  <w:num w:numId="2" w16cid:durableId="2270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D5"/>
    <w:rsid w:val="00010B21"/>
    <w:rsid w:val="00093452"/>
    <w:rsid w:val="00151A0F"/>
    <w:rsid w:val="001827D6"/>
    <w:rsid w:val="001A49C4"/>
    <w:rsid w:val="001C50CD"/>
    <w:rsid w:val="004001AD"/>
    <w:rsid w:val="0041240C"/>
    <w:rsid w:val="00431CE9"/>
    <w:rsid w:val="00487AE6"/>
    <w:rsid w:val="004B5F98"/>
    <w:rsid w:val="00515A37"/>
    <w:rsid w:val="00517C20"/>
    <w:rsid w:val="005625D5"/>
    <w:rsid w:val="005A443D"/>
    <w:rsid w:val="005E2B2D"/>
    <w:rsid w:val="00646EFB"/>
    <w:rsid w:val="00733EAD"/>
    <w:rsid w:val="007C6EEB"/>
    <w:rsid w:val="008831B5"/>
    <w:rsid w:val="008E1929"/>
    <w:rsid w:val="009926CC"/>
    <w:rsid w:val="009C405F"/>
    <w:rsid w:val="00A81CE6"/>
    <w:rsid w:val="00AB4648"/>
    <w:rsid w:val="00AC6A5B"/>
    <w:rsid w:val="00B0011A"/>
    <w:rsid w:val="00B334A0"/>
    <w:rsid w:val="00BA1319"/>
    <w:rsid w:val="00BC2EC7"/>
    <w:rsid w:val="00C541CE"/>
    <w:rsid w:val="00C85F94"/>
    <w:rsid w:val="00D63C9A"/>
    <w:rsid w:val="00D735DE"/>
    <w:rsid w:val="00DD4022"/>
    <w:rsid w:val="00E31499"/>
    <w:rsid w:val="00E6674E"/>
    <w:rsid w:val="00F166B7"/>
    <w:rsid w:val="00F63309"/>
    <w:rsid w:val="00FA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16F3"/>
  <w15:docId w15:val="{DED59E7C-ACBE-4C4D-B931-527FA6B8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CordiaUPC" w:hAnsi="CordiaUPC" w:cs="Cord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rFonts w:ascii="Angsana New" w:eastAsia="Angsana New" w:hAnsi="Angsana New" w:cs="Angsana New"/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120"/>
      <w:outlineLvl w:val="1"/>
    </w:pPr>
    <w:rPr>
      <w:rFonts w:ascii="Angsana New" w:eastAsia="Angsana New" w:hAnsi="Angsana New" w:cs="Angsana New"/>
      <w:b/>
      <w:sz w:val="52"/>
      <w:szCs w:val="5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AngsanaUPC" w:eastAsia="AngsanaUPC" w:hAnsi="AngsanaUPC" w:cs="AngsanaUPC"/>
      <w:b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rFonts w:ascii="Angsana New" w:eastAsia="Angsana New" w:hAnsi="Angsana New" w:cs="Angsana New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31CE9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1CE9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1827D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pixabay.com/th/%E0%B8%AA%E0%B8%B5%E0%B8%AA%E0%B9%89%E0%B8%A1-%E0%B9%80%E0%B8%AA%E0%B9%89%E0%B8%99%E0%B9%82%E0%B8%84%E0%B9%89%E0%B8%87-%E0%B8%AA%E0%B8%B5%E0%B9%80%E0%B8%97%E0%B8%B2-%E0%B8%9E%E0%B8%B7%E0%B9%89%E0%B8%99%E0%B8%AB%E0%B8%A5%E0%B8%B1%E0%B8%87-17530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1418</Words>
  <Characters>8085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LUCK</cp:lastModifiedBy>
  <cp:revision>3</cp:revision>
  <cp:lastPrinted>2024-03-26T03:42:00Z</cp:lastPrinted>
  <dcterms:created xsi:type="dcterms:W3CDTF">2024-03-26T03:41:00Z</dcterms:created>
  <dcterms:modified xsi:type="dcterms:W3CDTF">2024-03-26T03:53:00Z</dcterms:modified>
</cp:coreProperties>
</file>