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A1E9B" w14:textId="754258F3" w:rsidR="00FC0262" w:rsidRDefault="00FA6745">
      <w:pPr>
        <w:spacing w:line="1" w:lineRule="exact"/>
      </w:pPr>
      <w:r>
        <w:rPr>
          <w:noProof/>
        </w:rPr>
        <w:drawing>
          <wp:inline distT="0" distB="0" distL="0" distR="0" wp14:anchorId="0E785310" wp14:editId="507A6D00">
            <wp:extent cx="7309485" cy="5483225"/>
            <wp:effectExtent l="0" t="0" r="5715" b="3175"/>
            <wp:docPr id="1010963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63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745">
        <w:rPr>
          <w:noProof/>
        </w:rPr>
        <w:drawing>
          <wp:inline distT="0" distB="0" distL="0" distR="0" wp14:anchorId="0D5B6960" wp14:editId="0B0A1B94">
            <wp:extent cx="7309485" cy="5483225"/>
            <wp:effectExtent l="0" t="0" r="5715" b="3175"/>
            <wp:docPr id="1226048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480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16BA0C7" wp14:editId="39FD7279">
            <wp:simplePos x="0" y="0"/>
            <wp:positionH relativeFrom="column">
              <wp:posOffset>564515</wp:posOffset>
            </wp:positionH>
            <wp:positionV relativeFrom="paragraph">
              <wp:posOffset>-54610</wp:posOffset>
            </wp:positionV>
            <wp:extent cx="5295900" cy="1608698"/>
            <wp:effectExtent l="0" t="0" r="0" b="0"/>
            <wp:wrapNone/>
            <wp:docPr id="1485199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2" cy="161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0B1" w:rsidRPr="004B64E4">
        <w:rPr>
          <w:rFonts w:ascii="JasmineUPC" w:hAnsi="JasmineUPC" w:cs="JasmineUPC"/>
          <w:noProof/>
          <w:szCs w:val="32"/>
        </w:rPr>
        <w:drawing>
          <wp:anchor distT="0" distB="0" distL="114300" distR="114300" simplePos="0" relativeHeight="251658239" behindDoc="1" locked="0" layoutInCell="1" allowOverlap="1" wp14:anchorId="64AB0A15" wp14:editId="363C7DD2">
            <wp:simplePos x="0" y="0"/>
            <wp:positionH relativeFrom="page">
              <wp:posOffset>-47625</wp:posOffset>
            </wp:positionH>
            <wp:positionV relativeFrom="paragraph">
              <wp:posOffset>-235585</wp:posOffset>
            </wp:positionV>
            <wp:extent cx="7858125" cy="11195050"/>
            <wp:effectExtent l="0" t="0" r="9525" b="6350"/>
            <wp:wrapNone/>
            <wp:docPr id="157396900" name="รูปภาพ 15739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119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0B1" w:rsidRPr="008410B1">
        <w:rPr>
          <w:noProof/>
        </w:rPr>
        <w:drawing>
          <wp:inline distT="0" distB="0" distL="0" distR="0" wp14:anchorId="1B798F64" wp14:editId="0BE16EA4">
            <wp:extent cx="7309485" cy="5485130"/>
            <wp:effectExtent l="0" t="0" r="5715" b="1270"/>
            <wp:docPr id="1611883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833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1">
        <w:rPr>
          <w:noProof/>
        </w:rPr>
        <w:drawing>
          <wp:inline distT="0" distB="0" distL="0" distR="0" wp14:anchorId="20F65E77" wp14:editId="6C95D562">
            <wp:extent cx="7309485" cy="5485130"/>
            <wp:effectExtent l="0" t="0" r="5715" b="1270"/>
            <wp:docPr id="1168333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331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1">
        <w:rPr>
          <w:noProof/>
        </w:rPr>
        <w:drawing>
          <wp:inline distT="0" distB="0" distL="0" distR="0" wp14:anchorId="35DD4D7D" wp14:editId="110944A4">
            <wp:extent cx="7309485" cy="5485130"/>
            <wp:effectExtent l="0" t="0" r="5715" b="1270"/>
            <wp:docPr id="254433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334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5EEB" w14:textId="2D6530B5" w:rsidR="00FC0262" w:rsidRDefault="00FC0262">
      <w:pPr>
        <w:spacing w:line="360" w:lineRule="exact"/>
      </w:pPr>
    </w:p>
    <w:p w14:paraId="67832BBE" w14:textId="2FB47525" w:rsidR="00FC0262" w:rsidRDefault="00FC0262">
      <w:pPr>
        <w:spacing w:line="360" w:lineRule="exact"/>
      </w:pPr>
    </w:p>
    <w:p w14:paraId="2E321814" w14:textId="195CD0DB" w:rsidR="00FC0262" w:rsidRDefault="00FC0262">
      <w:pPr>
        <w:spacing w:line="360" w:lineRule="exact"/>
      </w:pPr>
    </w:p>
    <w:p w14:paraId="52D27B00" w14:textId="25B61C02" w:rsidR="00FC0262" w:rsidRDefault="00FC0262">
      <w:pPr>
        <w:spacing w:after="604" w:line="1" w:lineRule="exact"/>
      </w:pPr>
    </w:p>
    <w:p w14:paraId="6FC590A1" w14:textId="6C1CB423" w:rsidR="00FC0262" w:rsidRDefault="00FA6745">
      <w:pPr>
        <w:spacing w:line="1" w:lineRule="exact"/>
        <w:sectPr w:rsidR="00FC0262" w:rsidSect="00B85218">
          <w:pgSz w:w="12240" w:h="16242"/>
          <w:pgMar w:top="206" w:right="43" w:bottom="110" w:left="686" w:header="0" w:footer="3" w:gutter="0"/>
          <w:pgNumType w:start="1"/>
          <w:cols w:space="720"/>
          <w:noEndnote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7A338" wp14:editId="6BB4C654">
                <wp:simplePos x="0" y="0"/>
                <wp:positionH relativeFrom="column">
                  <wp:posOffset>783590</wp:posOffset>
                </wp:positionH>
                <wp:positionV relativeFrom="paragraph">
                  <wp:posOffset>2882265</wp:posOffset>
                </wp:positionV>
                <wp:extent cx="5676900" cy="3162300"/>
                <wp:effectExtent l="0" t="0" r="19050" b="19050"/>
                <wp:wrapNone/>
                <wp:docPr id="169546970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16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A8388" w14:textId="4FEB0F98" w:rsidR="00FA6745" w:rsidRDefault="00A31049" w:rsidP="00FA67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215C9" wp14:editId="4ED5F3A9">
                                  <wp:extent cx="5676900" cy="3086100"/>
                                  <wp:effectExtent l="0" t="0" r="0" b="0"/>
                                  <wp:docPr id="133642177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421779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690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7A338" id="สี่เหลี่ยมผืนผ้า 3" o:spid="_x0000_s1026" style="position:absolute;margin-left:61.7pt;margin-top:226.95pt;width:447pt;height:24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" fillcolor="#4472c4 [3204]" strokecolor="#09101d [484]" strokeweight="1pt">
                <v:textbox>
                  <w:txbxContent>
                    <w:p w14:paraId="3D9A8388" w14:textId="4FEB0F98" w:rsidR="00FA6745" w:rsidRDefault="00A31049" w:rsidP="00FA67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215C9" wp14:editId="4ED5F3A9">
                            <wp:extent cx="5676900" cy="3086100"/>
                            <wp:effectExtent l="0" t="0" r="0" b="0"/>
                            <wp:docPr id="133642177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6421779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6900" cy="308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410B1" w:rsidRPr="005700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22D66" wp14:editId="00822AA3">
                <wp:simplePos x="0" y="0"/>
                <wp:positionH relativeFrom="column">
                  <wp:posOffset>2540</wp:posOffset>
                </wp:positionH>
                <wp:positionV relativeFrom="paragraph">
                  <wp:posOffset>6837680</wp:posOffset>
                </wp:positionV>
                <wp:extent cx="7028726" cy="1983179"/>
                <wp:effectExtent l="0" t="0" r="0" b="0"/>
                <wp:wrapNone/>
                <wp:docPr id="420345003" name="กล่องข้อควา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726" cy="1983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D6503" w14:textId="00A4C461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 xml:space="preserve">สถานีตำรวจภูธรสัตหีบ </w:t>
                            </w:r>
                          </w:p>
                          <w:p w14:paraId="6D9BE241" w14:textId="7C8CFF69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ประจำปี พ.ศ.256</w:t>
                            </w:r>
                            <w:r w:rsidR="00FA67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8</w:t>
                            </w:r>
                          </w:p>
                          <w:p w14:paraId="2537659F" w14:textId="4C0E5E48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</w:pPr>
                          </w:p>
                          <w:p w14:paraId="1043D738" w14:textId="77777777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</w:p>
                          <w:p w14:paraId="15A43FB6" w14:textId="77777777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</w:p>
                          <w:p w14:paraId="592CDDB7" w14:textId="77777777" w:rsidR="00946936" w:rsidRPr="005700FE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</w:rPr>
                            </w:pPr>
                          </w:p>
                          <w:p w14:paraId="2942A2F4" w14:textId="77777777" w:rsidR="00946936" w:rsidRPr="005700FE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ปีงบประมาณ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พ.ศ.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22D6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5" o:spid="_x0000_s1027" type="#_x0000_t202" style="position:absolute;margin-left:.2pt;margin-top:538.4pt;width:553.45pt;height:156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" filled="f" stroked="f">
                <v:textbox>
                  <w:txbxContent>
                    <w:p w14:paraId="0ECD6503" w14:textId="00A4C461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 w:rsidRPr="005700FE">
                        <w:rPr>
                          <w:rFonts w:ascii="JasmineUPC" w:hAnsi="JasmineUPC" w:cs="JasmineUPC"/>
                          <w:color w:val="0070C0"/>
                          <w:kern w:val="2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 xml:space="preserve">สถานีตำรวจภูธรสัตหีบ </w:t>
                      </w:r>
                    </w:p>
                    <w:p w14:paraId="6D9BE241" w14:textId="7C8CFF69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ประจำปี พ.ศ.256</w:t>
                      </w:r>
                      <w:r w:rsidR="00FA6745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8</w:t>
                      </w:r>
                    </w:p>
                    <w:p w14:paraId="2537659F" w14:textId="4C0E5E48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</w:pPr>
                    </w:p>
                    <w:p w14:paraId="1043D738" w14:textId="77777777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</w:p>
                    <w:p w14:paraId="15A43FB6" w14:textId="77777777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</w:p>
                    <w:p w14:paraId="592CDDB7" w14:textId="77777777" w:rsidR="00946936" w:rsidRPr="005700FE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color w:val="0070C0"/>
                          <w:kern w:val="24"/>
                        </w:rPr>
                      </w:pPr>
                    </w:p>
                    <w:p w14:paraId="2942A2F4" w14:textId="77777777" w:rsidR="00946936" w:rsidRPr="005700FE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</w:rPr>
                      </w:pP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ปีงบประมาณ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พ.ศ.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8410B1" w:rsidRPr="005700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56D5F" wp14:editId="5AAC1F0C">
                <wp:simplePos x="0" y="0"/>
                <wp:positionH relativeFrom="column">
                  <wp:posOffset>85725</wp:posOffset>
                </wp:positionH>
                <wp:positionV relativeFrom="paragraph">
                  <wp:posOffset>768350</wp:posOffset>
                </wp:positionV>
                <wp:extent cx="7028726" cy="1983179"/>
                <wp:effectExtent l="0" t="0" r="0" b="0"/>
                <wp:wrapNone/>
                <wp:docPr id="6" name="กล่องข้อควา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7449B-3151-E08D-1ACD-8B054C7BA5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726" cy="1983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1BBAED" w14:textId="68C4FC4B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 xml:space="preserve">หลักเกณฑ์การบริหารและพัฒนากำลังพล </w:t>
                            </w:r>
                          </w:p>
                          <w:p w14:paraId="3F17E4D0" w14:textId="118C1ED8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  <w:t xml:space="preserve">Criteria for personnel </w:t>
                            </w:r>
                            <w:r w:rsidRPr="00946936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  <w:t>management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  <w:t xml:space="preserve"> and development </w:t>
                            </w:r>
                          </w:p>
                          <w:p w14:paraId="25ADA9FA" w14:textId="77777777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</w:p>
                          <w:p w14:paraId="6C2A32A8" w14:textId="77777777" w:rsidR="00946936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</w:p>
                          <w:p w14:paraId="2DDF0465" w14:textId="77777777" w:rsidR="00946936" w:rsidRPr="005700FE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</w:rPr>
                            </w:pPr>
                          </w:p>
                          <w:p w14:paraId="5FB8588D" w14:textId="77777777" w:rsidR="00946936" w:rsidRPr="005700FE" w:rsidRDefault="00946936" w:rsidP="0094693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proofErr w:type="spellEnd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พ.ศ.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6D5F" id="_x0000_s1028" type="#_x0000_t202" style="position:absolute;margin-left:6.75pt;margin-top:60.5pt;width:553.45pt;height:15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" filled="f" stroked="f">
                <v:textbox>
                  <w:txbxContent>
                    <w:p w14:paraId="671BBAED" w14:textId="68C4FC4B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 w:rsidRPr="005700FE">
                        <w:rPr>
                          <w:rFonts w:ascii="JasmineUPC" w:hAnsi="JasmineUPC" w:cs="JasmineUPC"/>
                          <w:color w:val="0070C0"/>
                          <w:kern w:val="2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 xml:space="preserve">หลักเกณฑ์การบริหารและพัฒนากำลังพล </w:t>
                      </w:r>
                    </w:p>
                    <w:p w14:paraId="3F17E4D0" w14:textId="118C1ED8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  <w:t xml:space="preserve">Criteria for personnel </w:t>
                      </w:r>
                      <w:r w:rsidRPr="00946936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  <w:t>management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  <w:t xml:space="preserve"> and development </w:t>
                      </w:r>
                    </w:p>
                    <w:p w14:paraId="25ADA9FA" w14:textId="77777777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</w:p>
                    <w:p w14:paraId="6C2A32A8" w14:textId="77777777" w:rsidR="00946936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</w:p>
                    <w:p w14:paraId="2DDF0465" w14:textId="77777777" w:rsidR="00946936" w:rsidRPr="005700FE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color w:val="0070C0"/>
                          <w:kern w:val="24"/>
                        </w:rPr>
                      </w:pPr>
                    </w:p>
                    <w:p w14:paraId="5FB8588D" w14:textId="77777777" w:rsidR="00946936" w:rsidRPr="005700FE" w:rsidRDefault="00946936" w:rsidP="0094693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</w:rPr>
                      </w:pP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 xml:space="preserve">ปีงบประมาณ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พ.ศ.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094A6455" w14:textId="52CD33EC" w:rsidR="00FC0262" w:rsidRDefault="00FC0262">
      <w:pPr>
        <w:spacing w:after="179" w:line="1" w:lineRule="exact"/>
      </w:pPr>
    </w:p>
    <w:p w14:paraId="05F7BD77" w14:textId="4C5AF6BF" w:rsidR="00FC0262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F3A09C4" wp14:editId="3CCD5C7C">
            <wp:extent cx="944880" cy="104267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4488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34A2" w14:textId="77777777" w:rsidR="00FC0262" w:rsidRDefault="00FC0262">
      <w:pPr>
        <w:spacing w:after="59" w:line="1" w:lineRule="exact"/>
      </w:pPr>
    </w:p>
    <w:p w14:paraId="16EBD963" w14:textId="04C8F8AB" w:rsidR="00FC0262" w:rsidRPr="008410B1" w:rsidRDefault="00000000" w:rsidP="008410B1">
      <w:pPr>
        <w:pStyle w:val="Heading10"/>
        <w:keepNext/>
        <w:keepLines/>
        <w:spacing w:after="0"/>
        <w:rPr>
          <w:rFonts w:ascii="TH SarabunIT๙" w:hAnsi="TH SarabunIT๙" w:cs="TH SarabunIT๙"/>
          <w:sz w:val="32"/>
          <w:szCs w:val="32"/>
        </w:rPr>
      </w:pPr>
      <w:bookmarkStart w:id="0" w:name="bookmark0"/>
      <w:r w:rsidRPr="008410B1">
        <w:rPr>
          <w:rFonts w:ascii="TH SarabunIT๙" w:hAnsi="TH SarabunIT๙" w:cs="TH SarabunIT๙"/>
          <w:sz w:val="32"/>
          <w:szCs w:val="32"/>
        </w:rPr>
        <w:t>ประกาศ สถานีตำรวจภูธร</w:t>
      </w:r>
      <w:r w:rsidR="008410B1"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  <w:bookmarkEnd w:id="0"/>
    </w:p>
    <w:p w14:paraId="70FF56B8" w14:textId="59BD6AAF" w:rsidR="00FC0262" w:rsidRDefault="00000000" w:rsidP="008410B1">
      <w:pPr>
        <w:pStyle w:val="Heading10"/>
        <w:keepNext/>
        <w:keepLines/>
        <w:spacing w:after="0"/>
        <w:rPr>
          <w:rFonts w:ascii="TH SarabunIT๙" w:hAnsi="TH SarabunIT๙" w:cs="TH SarabunIT๙"/>
          <w:sz w:val="32"/>
          <w:szCs w:val="32"/>
        </w:rPr>
      </w:pPr>
      <w:bookmarkStart w:id="1" w:name="bookmark2"/>
      <w:r w:rsidRPr="008410B1">
        <w:rPr>
          <w:rFonts w:ascii="TH SarabunIT๙" w:hAnsi="TH SarabunIT๙" w:cs="TH SarabunIT๙"/>
          <w:sz w:val="32"/>
          <w:szCs w:val="32"/>
        </w:rPr>
        <w:t>เรื่อง นโยบายบริหารและพัฒนากำลังพลของสถานีตำรวจภูธร</w:t>
      </w:r>
      <w:r w:rsidR="008410B1"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  <w:bookmarkEnd w:id="1"/>
    </w:p>
    <w:p w14:paraId="3EA7D20C" w14:textId="3F1DAF05" w:rsidR="008410B1" w:rsidRPr="008410B1" w:rsidRDefault="008410B1" w:rsidP="008410B1">
      <w:pPr>
        <w:pStyle w:val="Heading10"/>
        <w:keepNext/>
        <w:keepLines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</w:t>
      </w:r>
    </w:p>
    <w:p w14:paraId="0EAED40C" w14:textId="1C58CC17" w:rsidR="00FC0262" w:rsidRPr="008410B1" w:rsidRDefault="00000000" w:rsidP="008410B1">
      <w:pPr>
        <w:pStyle w:val="a4"/>
        <w:spacing w:line="240" w:lineRule="auto"/>
        <w:ind w:firstLine="7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เพื่อให้การบริหารกำลังพลของสถานีตำรวจภูธร</w:t>
      </w:r>
      <w:r w:rsidR="008410B1"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  <w:r w:rsidRPr="008410B1">
        <w:rPr>
          <w:rFonts w:ascii="TH SarabunIT๙" w:hAnsi="TH SarabunIT๙" w:cs="TH SarabunIT๙"/>
          <w:sz w:val="32"/>
          <w:szCs w:val="32"/>
        </w:rPr>
        <w:t xml:space="preserve"> เป็นไปตามนโยบายสำนักงานตำรวจแห่งชาติ พระราชกฤษฎีกาว่าด้วยหลักเกณฑ์และวิธีการบริหารกิจการบ้านเมืองที่ดี พ.ศ.๒๕๔๖ รองรับภารกิจตามแผนการ ปฏิรูปประเทศและยุทธศาสตร์ชาติ ๒๐ ปี (พ.ศ.๒๕๖๑ - ๒๕๘๐) และสอดคล้องกับการประเมินคุณธรรมและ ความโปร่งใสการดำเนินงานของหน่วยงานภาครัฐ </w:t>
      </w:r>
      <w:r w:rsidRPr="008410B1">
        <w:rPr>
          <w:rFonts w:ascii="TH SarabunIT๙" w:eastAsia="Segoe UI" w:hAnsi="TH SarabunIT๙" w:cs="TH SarabunIT๙"/>
          <w:sz w:val="32"/>
          <w:szCs w:val="32"/>
          <w:lang w:val="en-US" w:eastAsia="en-US" w:bidi="en-US"/>
        </w:rPr>
        <w:t xml:space="preserve">(Integrity and Transparency Assessment : ITA) </w:t>
      </w:r>
      <w:r w:rsidRPr="008410B1">
        <w:rPr>
          <w:rFonts w:ascii="TH SarabunIT๙" w:hAnsi="TH SarabunIT๙" w:cs="TH SarabunIT๙"/>
          <w:sz w:val="32"/>
          <w:szCs w:val="32"/>
        </w:rPr>
        <w:t>นั้น</w:t>
      </w:r>
    </w:p>
    <w:p w14:paraId="640985EE" w14:textId="30C36E75" w:rsidR="00FC0262" w:rsidRPr="008410B1" w:rsidRDefault="00000000" w:rsidP="008410B1">
      <w:pPr>
        <w:pStyle w:val="a4"/>
        <w:spacing w:line="240" w:lineRule="auto"/>
        <w:ind w:firstLine="7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สถานีตำรวจภูธร</w:t>
      </w:r>
      <w:r w:rsidR="008410B1"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  <w:r w:rsidRPr="008410B1">
        <w:rPr>
          <w:rFonts w:ascii="TH SarabunIT๙" w:hAnsi="TH SarabunIT๙" w:cs="TH SarabunIT๙"/>
          <w:sz w:val="32"/>
          <w:szCs w:val="32"/>
        </w:rPr>
        <w:t xml:space="preserve"> จึงได้กำหนดนโยบายการบริหารทรัพยากรบุคคล เพื่อใช้เป็นหลักการและ แนวทาง ในการบริหารกำลังพลของสถานีตำรวจภูธร</w:t>
      </w:r>
      <w:r w:rsidR="008410B1"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  <w:r w:rsidRPr="008410B1">
        <w:rPr>
          <w:rFonts w:ascii="TH SarabunIT๙" w:hAnsi="TH SarabunIT๙" w:cs="TH SarabunIT๙"/>
          <w:sz w:val="32"/>
          <w:szCs w:val="32"/>
        </w:rPr>
        <w:t xml:space="preserve"> ดังนี้</w:t>
      </w:r>
    </w:p>
    <w:p w14:paraId="5C63F6CB" w14:textId="77777777" w:rsidR="00FC0262" w:rsidRPr="008410B1" w:rsidRDefault="00000000" w:rsidP="008410B1">
      <w:pPr>
        <w:pStyle w:val="a4"/>
        <w:spacing w:line="240" w:lineRule="auto"/>
        <w:ind w:firstLine="7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b/>
          <w:bCs/>
          <w:sz w:val="32"/>
          <w:szCs w:val="32"/>
        </w:rPr>
        <w:t>๑. ด้านการบริหารกำลังพลและการโยกย้ายกำลังพล</w:t>
      </w:r>
    </w:p>
    <w:p w14:paraId="01FFA2D7" w14:textId="77777777" w:rsidR="00FC0262" w:rsidRPr="008410B1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๑.๑ การกำหนดตำแหน่ง การสรรหา และการบรรจุแต่งตั้ง ให้มีการวางแผนกำลังพลที่เหมาะสมมุ่ง สรรหาบุคคลากรด้วยระบบการคัดเลือกที่มีประสิทธิภาพและเป็นธรรม โดยคำนึงถึงความรู้ความสามารถและ คุณลักษณะตามที่กำหนด รวมถึงให้ยึดประโยชน์และผลสำเร็จขององค์กรเป็นสำคัญ</w:t>
      </w:r>
    </w:p>
    <w:p w14:paraId="4716C475" w14:textId="77777777" w:rsidR="00FC0262" w:rsidRPr="008410B1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๑.๒ ให้มีการวางแผนมุ่งเน้นการสร้างคุณภาพชีวิตข้าราชการตำรวจให้มีความสมดุลโดยการสร้าง สภาพแวดล้อม ระบบวิธีการทำงานที่ดี มีเส้นทางความก้าวหน้าในตำแหน่งงาน มีการวางแผนเตรียมความพร้อม บุคลากรที่ดำรงตำแหน่งสำคัญในอนาคต มีการพัฒนาฐานข้อมูลสารสนเทศบุคลากร</w:t>
      </w:r>
    </w:p>
    <w:p w14:paraId="4F7B98BE" w14:textId="1C42D7F6" w:rsidR="00FC0262" w:rsidRPr="008410B1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๑.๓ มีการประเมินผลงาน พิจารณาความดีความชอบที่ซัดเจนและถือปฏิบัติโดยทั่วกัน โปร่งใส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410B1">
        <w:rPr>
          <w:rFonts w:ascii="TH SarabunIT๙" w:hAnsi="TH SarabunIT๙" w:cs="TH SarabunIT๙"/>
          <w:sz w:val="32"/>
          <w:szCs w:val="32"/>
        </w:rPr>
        <w:t>เป็นธรรมตามหลักเกณฑ์ที่กำหนด</w:t>
      </w:r>
    </w:p>
    <w:p w14:paraId="539F9281" w14:textId="77777777" w:rsidR="00FC0262" w:rsidRPr="008410B1" w:rsidRDefault="00000000" w:rsidP="008410B1">
      <w:pPr>
        <w:pStyle w:val="a4"/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b/>
          <w:bCs/>
          <w:sz w:val="32"/>
          <w:szCs w:val="32"/>
        </w:rPr>
        <w:t>๒. หลักเกณฑ์การพัฒนากำลังพล</w:t>
      </w:r>
    </w:p>
    <w:p w14:paraId="2BC444C4" w14:textId="77777777" w:rsidR="00FC0262" w:rsidRPr="008410B1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ให้ความสำคัญในการส่งเสริมและพัฒนาศักยภาพของข้าราชการตำรวจและบุคลากรในสังกัดทุกระดับ ให้มีความรู้ ความสามารถ และทักษะต่างๆ พร้อมสำหรับการปฏิบัติหน้าที่อย่างมีประสิทธิภาพ มุ่งเน้นความเป็น มืออาชีพ และพร้อมรับมือกับสถานการณ์ต่างๆ ทั้งการป้องกันปราบปรามอาชญากรรม และการให้บริการ ประชาชน ตามหน้าที่ความรับผิดชอบ โดยแบ่งตามสายงาน ดังนี้</w:t>
      </w:r>
    </w:p>
    <w:p w14:paraId="238EEE3E" w14:textId="37246756" w:rsidR="00FC0262" w:rsidRPr="008410B1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 xml:space="preserve">๒.๑ </w:t>
      </w:r>
      <w:r w:rsidRPr="008410B1">
        <w:rPr>
          <w:rFonts w:ascii="TH SarabunIT๙" w:hAnsi="TH SarabunIT๙" w:cs="TH SarabunIT๙"/>
          <w:b/>
          <w:bCs/>
          <w:sz w:val="32"/>
          <w:szCs w:val="32"/>
        </w:rPr>
        <w:t xml:space="preserve">งานธุรการ : </w:t>
      </w:r>
      <w:r w:rsidRPr="008410B1">
        <w:rPr>
          <w:rFonts w:ascii="TH SarabunIT๙" w:hAnsi="TH SarabunIT๙" w:cs="TH SarabunIT๙"/>
          <w:sz w:val="32"/>
          <w:szCs w:val="32"/>
        </w:rPr>
        <w:t>เพิ่มศักยภาพของข้าราชการตำรวจทั้งระดับผู้ปฏิบัติ ได้แก่ ระดับรองสารวัตรและ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410B1">
        <w:rPr>
          <w:rFonts w:ascii="TH SarabunIT๙" w:hAnsi="TH SarabunIT๙" w:cs="TH SarabunIT๙"/>
          <w:sz w:val="32"/>
          <w:szCs w:val="32"/>
        </w:rPr>
        <w:t>ผู้ บังคับหมู่ โดยเฉพาะด้านการเงิน งบประมาณ การพัสดุ และการจัดซื้อจัดจ้าง ให้มีความรู้ความเข้าใจในระเบียบ ข้อกฎหมายที่เกี่ยวข้องอย่างถ่องแท้ รวมถึงพัฒนาศักยภาพของผู้บังคับบัญชาให้มีความรู้ความเข้าใจสามารถ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       ต</w:t>
      </w:r>
      <w:r w:rsidRPr="008410B1">
        <w:rPr>
          <w:rFonts w:ascii="TH SarabunIT๙" w:hAnsi="TH SarabunIT๙" w:cs="TH SarabunIT๙"/>
          <w:sz w:val="32"/>
          <w:szCs w:val="32"/>
        </w:rPr>
        <w:t>รวจสอบความถูกต้อง และสามารถแก่ไขปัญหาได้อย่างมีประสิทธิภาพไม่ขัดต่อระเบียบหรือข้อกฎหมายที่กำหนด</w:t>
      </w:r>
    </w:p>
    <w:p w14:paraId="3CA967C3" w14:textId="5AF1FBDE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  <w:lang w:val="en-US" w:eastAsia="en-US"/>
        </w:rPr>
        <w:t>๒</w:t>
      </w:r>
      <w:r w:rsidRPr="008410B1">
        <w:rPr>
          <w:rFonts w:ascii="TH SarabunIT๙" w:hAnsi="TH SarabunIT๙" w:cs="TH SarabunIT๙"/>
          <w:sz w:val="32"/>
          <w:szCs w:val="32"/>
          <w:lang w:val="en-US" w:eastAsia="en-US" w:bidi="en-US"/>
        </w:rPr>
        <w:t>.</w:t>
      </w:r>
      <w:r w:rsidRPr="008410B1">
        <w:rPr>
          <w:rFonts w:ascii="TH SarabunIT๙" w:hAnsi="TH SarabunIT๙" w:cs="TH SarabunIT๙"/>
          <w:sz w:val="32"/>
          <w:szCs w:val="32"/>
          <w:lang w:val="en-US" w:eastAsia="en-US"/>
        </w:rPr>
        <w:t>๒</w:t>
      </w:r>
      <w:r w:rsidRPr="008410B1">
        <w:rPr>
          <w:rFonts w:ascii="TH SarabunIT๙" w:hAnsi="TH SarabunIT๙" w:cs="TH SarabunIT๙"/>
          <w:sz w:val="32"/>
          <w:szCs w:val="32"/>
          <w:lang w:val="en-US" w:eastAsia="en-US" w:bidi="en-US"/>
        </w:rPr>
        <w:t xml:space="preserve"> </w:t>
      </w:r>
      <w:proofErr w:type="gramStart"/>
      <w:r w:rsidRPr="008410B1">
        <w:rPr>
          <w:rFonts w:ascii="TH SarabunIT๙" w:hAnsi="TH SarabunIT๙" w:cs="TH SarabunIT๙"/>
          <w:b/>
          <w:bCs/>
          <w:sz w:val="32"/>
          <w:szCs w:val="32"/>
        </w:rPr>
        <w:t xml:space="preserve">งานป้องกันปราบปราม </w:t>
      </w:r>
      <w:r w:rsidRPr="008410B1">
        <w:rPr>
          <w:rFonts w:ascii="TH SarabunIT๙" w:hAnsi="TH SarabunIT๙" w:cs="TH SarabunIT๙"/>
          <w:sz w:val="32"/>
          <w:szCs w:val="32"/>
        </w:rPr>
        <w:t>:</w:t>
      </w:r>
      <w:proofErr w:type="gramEnd"/>
      <w:r w:rsidRPr="008410B1">
        <w:rPr>
          <w:rFonts w:ascii="TH SarabunIT๙" w:hAnsi="TH SarabunIT๙" w:cs="TH SarabunIT๙"/>
          <w:sz w:val="32"/>
          <w:szCs w:val="32"/>
        </w:rPr>
        <w:t xml:space="preserve"> เพิ่มทักษะการป้องกันปราบปราม และการบังคับใช้กฎหมาย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8410B1">
        <w:rPr>
          <w:rFonts w:ascii="TH SarabunIT๙" w:hAnsi="TH SarabunIT๙" w:cs="TH SarabunIT๙"/>
          <w:sz w:val="32"/>
          <w:szCs w:val="32"/>
        </w:rPr>
        <w:t>แก่เจ้าหน้าที่ผู้ปฏิบัติทั้งระดับรองสารวัตรและผู้บังคับหมู่ ให้สามารถปฏิบัติหน้าที่ได้อย่างมีประสิทธิภาพเกิดความ ปลอดภัยในการปฏิบัติหน้าที่ของเจ้าหน้าที่ รวมถึงพัฒนาศักยภาพของผู้บังคับบัญชาให้มีภาวะผู้นำสามารถบริหาร จัดการกำลังพลสำหรับการปฏิบัติภารกิจได้อย่างมีประสิทธิภาพ</w:t>
      </w:r>
    </w:p>
    <w:p w14:paraId="49FE780F" w14:textId="77777777" w:rsidR="00FC0262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 xml:space="preserve">๒.๓ </w:t>
      </w:r>
      <w:r w:rsidRPr="008410B1">
        <w:rPr>
          <w:rFonts w:ascii="TH SarabunIT๙" w:hAnsi="TH SarabunIT๙" w:cs="TH SarabunIT๙"/>
          <w:b/>
          <w:bCs/>
          <w:sz w:val="32"/>
          <w:szCs w:val="32"/>
        </w:rPr>
        <w:t xml:space="preserve">งานสอบสวน </w:t>
      </w:r>
      <w:r w:rsidRPr="008410B1">
        <w:rPr>
          <w:rFonts w:ascii="TH SarabunIT๙" w:hAnsi="TH SarabunIT๙" w:cs="TH SarabunIT๙"/>
          <w:sz w:val="32"/>
          <w:szCs w:val="32"/>
        </w:rPr>
        <w:t>: เพิ่มทักษะด้านกฎหมายและการดำเนินคดีแก่พนักงานสอบสวน ให้สามารถปฏิบัติ หน้าที่ได้อย่างมีประสิทธิภาพ ประชาชนผู้รับบริการเกิดความพึงพอใจในการปฏิบัติหน้าที่ของพนักงานสอบสวน รวมถึงพัฒนาศักยภาพของผู้บังคับบัญชาให้มีภาวะผู้นำสามารถบริหารจัดการกำลังพลหรือแก่ไขปัญหาเฉพาะหน้า ได้อย่างมีประสิทธิภาพ</w:t>
      </w:r>
    </w:p>
    <w:p w14:paraId="38C07114" w14:textId="052EE705" w:rsidR="008410B1" w:rsidRDefault="008410B1" w:rsidP="008410B1">
      <w:pPr>
        <w:pStyle w:val="a4"/>
        <w:spacing w:line="240" w:lineRule="auto"/>
        <w:ind w:firstLine="9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8410B1">
        <w:rPr>
          <w:rFonts w:ascii="TH SarabunIT๙" w:hAnsi="TH SarabunIT๙" w:cs="TH SarabunIT๙"/>
          <w:sz w:val="32"/>
          <w:szCs w:val="32"/>
        </w:rPr>
        <w:t xml:space="preserve">๒.๔ </w:t>
      </w:r>
      <w:r w:rsidRPr="008410B1">
        <w:rPr>
          <w:rFonts w:ascii="TH SarabunIT๙" w:hAnsi="TH SarabunIT๙" w:cs="TH SarabunIT๙"/>
          <w:b/>
          <w:bCs/>
          <w:sz w:val="32"/>
          <w:szCs w:val="32"/>
        </w:rPr>
        <w:t>งานสืบสวน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</w:p>
    <w:p w14:paraId="507812BF" w14:textId="77777777" w:rsidR="008410B1" w:rsidRDefault="008410B1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A0227F" w14:textId="77777777" w:rsidR="008410B1" w:rsidRPr="008410B1" w:rsidRDefault="008410B1" w:rsidP="008410B1">
      <w:pPr>
        <w:pStyle w:val="a4"/>
        <w:spacing w:line="240" w:lineRule="auto"/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  <w:lang w:val="en-US" w:eastAsia="en-US" w:bidi="en-US"/>
        </w:rPr>
        <w:t>-</w:t>
      </w:r>
      <w:r w:rsidRPr="008410B1">
        <w:rPr>
          <w:rFonts w:ascii="TH SarabunIT๙" w:hAnsi="TH SarabunIT๙" w:cs="TH SarabunIT๙"/>
          <w:sz w:val="32"/>
          <w:szCs w:val="32"/>
          <w:lang w:val="en-US" w:eastAsia="en-US"/>
        </w:rPr>
        <w:t>๒</w:t>
      </w:r>
      <w:r w:rsidRPr="008410B1">
        <w:rPr>
          <w:rFonts w:ascii="TH SarabunIT๙" w:hAnsi="TH SarabunIT๙" w:cs="TH SarabunIT๙"/>
          <w:sz w:val="32"/>
          <w:szCs w:val="32"/>
          <w:lang w:val="en-US" w:eastAsia="en-US" w:bidi="en-US"/>
        </w:rPr>
        <w:t>-</w:t>
      </w:r>
    </w:p>
    <w:p w14:paraId="37EB1562" w14:textId="77777777" w:rsidR="008410B1" w:rsidRPr="008410B1" w:rsidRDefault="008410B1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0B795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 xml:space="preserve">๒.๔ </w:t>
      </w:r>
      <w:r w:rsidRPr="008410B1">
        <w:rPr>
          <w:rFonts w:ascii="TH SarabunIT๙" w:hAnsi="TH SarabunIT๙" w:cs="TH SarabunIT๙"/>
          <w:b/>
          <w:bCs/>
          <w:sz w:val="32"/>
          <w:szCs w:val="32"/>
        </w:rPr>
        <w:t xml:space="preserve">งานสืบสวน </w:t>
      </w:r>
      <w:r w:rsidRPr="008410B1">
        <w:rPr>
          <w:rFonts w:ascii="TH SarabunIT๙" w:hAnsi="TH SarabunIT๙" w:cs="TH SarabunIT๙"/>
          <w:sz w:val="32"/>
          <w:szCs w:val="32"/>
        </w:rPr>
        <w:t>: เพิ่มทักษะการสืบสวน และการบังคับใช้กฎหมายแก่เจ้าหน้าที่ผู้ปฏิบัติทั้งระดับรอง สารวัตรและผู้บังคับหมู่ ให้สามารถปฏิบัติหน้าที่ได้อย่างมีประสิทธิภาพเกิดความปลอดภัยในการปฏิบัติหน้าที่ของ เจ้าหน้าที่ รวมถึงพัฒนาศักยภาพของผู้บังคับบัญชาให้มีภาวะผู้นำสามารถบริหารจัดการกำลังพลสำหรับการปฏิบัติ ภารกิจได้อย่างมีประสิทธิภาพ</w:t>
      </w:r>
    </w:p>
    <w:p w14:paraId="2D9FAAB1" w14:textId="77777777" w:rsidR="00FC0262" w:rsidRPr="008410B1" w:rsidRDefault="00000000" w:rsidP="008410B1">
      <w:pPr>
        <w:pStyle w:val="a4"/>
        <w:spacing w:line="240" w:lineRule="auto"/>
        <w:ind w:firstLine="86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 xml:space="preserve">๒.๕ </w:t>
      </w:r>
      <w:r w:rsidRPr="008410B1">
        <w:rPr>
          <w:rFonts w:ascii="TH SarabunIT๙" w:hAnsi="TH SarabunIT๙" w:cs="TH SarabunIT๙"/>
          <w:b/>
          <w:bCs/>
          <w:sz w:val="32"/>
          <w:szCs w:val="32"/>
        </w:rPr>
        <w:t xml:space="preserve">งานจราจร </w:t>
      </w:r>
      <w:r w:rsidRPr="008410B1">
        <w:rPr>
          <w:rFonts w:ascii="TH SarabunIT๙" w:hAnsi="TH SarabunIT๙" w:cs="TH SarabunIT๙"/>
          <w:sz w:val="32"/>
          <w:szCs w:val="32"/>
        </w:rPr>
        <w:t>: เพิ่มทักษะการสืบสวน และการบังคับใช้กฎหมายแก่เจ้าหน้าที่ผู้ปฏิบัติทั้งระดับรอง สารวัตรและผู้บังคับหมู่ ให้สามารถปฏิบัติหน้าที่ได้อย่างมีประสิทธิภาพเกิดความปลอดภัยในการปฏิบัติหน้าที่ของ จ้าหน้าที่ รวมถึงพัฒนาศักยภาพของผู้บังคับบัญชาให้มีภาวะผู้นำสามารถบริหารจัดการกำลังพลสำหรับการปฏิบัติ ภารกิจได้อย่างมีประสิทธิภาพ</w:t>
      </w:r>
    </w:p>
    <w:p w14:paraId="616420CA" w14:textId="77777777" w:rsidR="00FC0262" w:rsidRPr="008410B1" w:rsidRDefault="00000000" w:rsidP="008410B1">
      <w:pPr>
        <w:pStyle w:val="a4"/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b/>
          <w:bCs/>
          <w:sz w:val="32"/>
          <w:szCs w:val="32"/>
        </w:rPr>
        <w:t>๓. หลักเกณฑ์การประเมินผลการปฏิบัติงาน</w:t>
      </w:r>
    </w:p>
    <w:p w14:paraId="594AD314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๓.๑ นำผลการประเมินประสิทธิภาพ ประสิทธิผล และพฤติกรรมการปฏิบัติตามกฎ ก.ตร.ว่าด้วย ประมวลจริยธรรมและจรรยาบรรณของตำรวจมาเป็นหลักในการพิจารณาประกอบกับข้อมูลอื่น ๆ</w:t>
      </w:r>
    </w:p>
    <w:p w14:paraId="26907D1C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๓.๒ ดำเนินการตามหลักเกณฑ์ วิธีการและระยะเวลาการประเมินผลการปฏิบัติราชการของข้าราชการ ของข้าราชการตำรวจ พ.ศ.๒๕๖๖</w:t>
      </w:r>
    </w:p>
    <w:p w14:paraId="101C62A8" w14:textId="77777777" w:rsidR="00FC0262" w:rsidRPr="008410B1" w:rsidRDefault="00000000" w:rsidP="008410B1">
      <w:pPr>
        <w:pStyle w:val="a4"/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b/>
          <w:bCs/>
          <w:sz w:val="32"/>
          <w:szCs w:val="32"/>
        </w:rPr>
        <w:t>๔.หลักเกณฑ์การเลื่อนขั้น เลื่อนเงินเดือน</w:t>
      </w:r>
    </w:p>
    <w:p w14:paraId="2C018573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๔.๒ การเลื่อนขั้นเงินเดือน ให้จัดทำปีละ ๒ ครั้ง โดยพิจารณาจากผู้บังคับบัญชาขั้นต้น ตามลำดับขั้น จนถึงผู้มีอำนาจสั่งเลื่อนเงินเดือน</w:t>
      </w:r>
    </w:p>
    <w:p w14:paraId="51694C04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๔.๓ ดำเนินการตามหลักเกณฑ์และวิธีการที่กำหนดในกฎ ก.ตร.ว่าด้วยการกำหนดหลักเกณฑ์และ วิธีการพิจารณาเลื่อนเงินเดือนข้าราชการตำรวจ พ.ศ.๒๕๖๖ มีผลบังคับใช้ตั้งแต่ ๒๐ พ.ค.๖๖ เป็นด้นไป</w:t>
      </w:r>
    </w:p>
    <w:p w14:paraId="4F961AFB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๔.๓.ดำเนินการตาม หนังสือตร.ที่ ๐๐๐๙.๒๕๑/ว ๔๕๓๑ ลง ๒๘ พฤศจิกายน ๒๕๖๖ เรื่องกำหนด แนวทางปฏิบัติในการเลื่อนเงินเดือนข้าราชการตำรวจและเลื่อนขั้นค่าจ้างลูกจ้างประจำ</w:t>
      </w:r>
    </w:p>
    <w:p w14:paraId="4C95EDBE" w14:textId="77777777" w:rsidR="00FC0262" w:rsidRPr="008410B1" w:rsidRDefault="00000000" w:rsidP="008410B1">
      <w:pPr>
        <w:pStyle w:val="a4"/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b/>
          <w:bCs/>
          <w:sz w:val="32"/>
          <w:szCs w:val="32"/>
        </w:rPr>
        <w:t>๔. หลักเกณฑ์การให้คุณการสร้างขวัญกำลังใจ</w:t>
      </w:r>
    </w:p>
    <w:p w14:paraId="2ECE74B5" w14:textId="77777777" w:rsidR="00FC0262" w:rsidRPr="008410B1" w:rsidRDefault="00000000" w:rsidP="008410B1">
      <w:pPr>
        <w:pStyle w:val="a4"/>
        <w:spacing w:line="240" w:lineRule="auto"/>
        <w:ind w:firstLine="94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กำหนดให้ใช้ประมวลจริยธรรมตำรวจ พ.ศ. ๒๕๖๔ และกฎ ก.ตร.ว่าด้วยจรรยาบรรณของตำรวจ พ.ศ. ๒๕๖๖ เป็นกรอบแห่งการประพฤติปฏิบัติของข้าราชการตำรวจให้มีคุณธรรมจริยธรรม และจรรยาบรรณที่ดี และ เป็นมาตรฐานการประพฤติปฏิบัติของข้าราชการตำรวจ</w:t>
      </w:r>
    </w:p>
    <w:p w14:paraId="1AE1357F" w14:textId="77777777" w:rsidR="00FC0262" w:rsidRPr="008410B1" w:rsidRDefault="00000000" w:rsidP="008410B1">
      <w:pPr>
        <w:pStyle w:val="a4"/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b/>
          <w:bCs/>
          <w:sz w:val="32"/>
          <w:szCs w:val="32"/>
          <w:lang w:val="en-US" w:eastAsia="en-US"/>
        </w:rPr>
        <w:t>๖</w:t>
      </w:r>
      <w:r w:rsidRPr="008410B1">
        <w:rPr>
          <w:rFonts w:ascii="TH SarabunIT๙" w:hAnsi="TH SarabunIT๙" w:cs="TH SarabunIT๙"/>
          <w:b/>
          <w:bCs/>
          <w:sz w:val="32"/>
          <w:szCs w:val="32"/>
          <w:lang w:val="en-US" w:eastAsia="en-US" w:bidi="en-US"/>
        </w:rPr>
        <w:t xml:space="preserve">. </w:t>
      </w:r>
      <w:r w:rsidRPr="008410B1">
        <w:rPr>
          <w:rFonts w:ascii="TH SarabunIT๙" w:hAnsi="TH SarabunIT๙" w:cs="TH SarabunIT๙"/>
          <w:b/>
          <w:bCs/>
          <w:sz w:val="32"/>
          <w:szCs w:val="32"/>
        </w:rPr>
        <w:t>หลักเกณฑ์การให้โทษและดำเนินการทางวินัย</w:t>
      </w:r>
    </w:p>
    <w:p w14:paraId="4CCDF6D8" w14:textId="1AB600E3" w:rsidR="00FC0262" w:rsidRPr="008410B1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๖.๑. เพื่อให้การดำเนินการทางวินัยกับข้าราชการตำรวจในสังกัดสถานีตำรวจภูธร</w:t>
      </w:r>
      <w:r w:rsidR="008410B1"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  <w:r w:rsidRPr="008410B1">
        <w:rPr>
          <w:rFonts w:ascii="TH SarabunIT๙" w:hAnsi="TH SarabunIT๙" w:cs="TH SarabunIT๙"/>
          <w:sz w:val="32"/>
          <w:szCs w:val="32"/>
        </w:rPr>
        <w:t xml:space="preserve"> มี ความสอดคล้องกับบทบัญญัติ พ.ร.ฎ.ว่าด้วยหลักเกณฑ์และวิธีการบริหารกิจการบ้านเมืองที่ดี พ.ศ.๒๕๔๖ ซึ่งให้ การปฏิบัติภารกิจของส่วนราชการเป็นไปโดยชื่อสัตย์สุจริตสามารถตรวจสอบได้</w:t>
      </w:r>
    </w:p>
    <w:p w14:paraId="14838EAB" w14:textId="774BED5C" w:rsidR="00FC0262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๖.๒. ข้าราชการตำรวจเป็นเจ้าหน้าที่ของรัฐผู้มีอำนาจหน้าที่ป้องกันและปราบปรามการกระทำผิด อาญา รักษาความสงบเรียบร้อย ความปลอดภัยของประชาชน สืบสวนสอบสวนคดีอาญา ต้องปฏิบัติหน้าที่ราชการ ด้วยความอุตสาหะ เอาใจใส่ ระมัดระวังรักษาประโยชน์ของทางราชการ รวมทั้งปฏิบัติตาม กฎหมาย ระเบียบของ ทางราชการ มติคณะรัฐมนตรี นโยบายของรัฐ และจรรยาบรรณของตำรวจ ไม่ให้เกิด ความเส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8410B1">
        <w:rPr>
          <w:rFonts w:ascii="TH SarabunIT๙" w:hAnsi="TH SarabunIT๙" w:cs="TH SarabunIT๙"/>
          <w:sz w:val="32"/>
          <w:szCs w:val="32"/>
        </w:rPr>
        <w:t>ยหาย และต้องเป็น แบบอย่างที่ดีให้ประชาชนมีความเชื่อมั่น มากกว่าข้าราชการประเภทอื่น ๆ</w:t>
      </w:r>
    </w:p>
    <w:p w14:paraId="58AB615E" w14:textId="77777777" w:rsid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64AC41" w14:textId="77777777" w:rsid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6B878" w14:textId="77777777" w:rsid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3B54AF" w14:textId="29A6D3EF" w:rsidR="008410B1" w:rsidRDefault="008410B1" w:rsidP="008410B1">
      <w:pPr>
        <w:pStyle w:val="a4"/>
        <w:spacing w:line="240" w:lineRule="auto"/>
        <w:ind w:firstLine="10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8410B1">
        <w:rPr>
          <w:rFonts w:ascii="TH SarabunIT๙" w:hAnsi="TH SarabunIT๙" w:cs="TH SarabunIT๙"/>
          <w:sz w:val="32"/>
          <w:szCs w:val="32"/>
        </w:rPr>
        <w:t>๖.๓.ตาม พรบ.ตำรวจ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FCCA937" w14:textId="77777777" w:rsid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56141E" w14:textId="77777777" w:rsid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A8CC0" w14:textId="0FA295FC" w:rsidR="008410B1" w:rsidRDefault="008410B1" w:rsidP="008410B1">
      <w:pPr>
        <w:pStyle w:val="a4"/>
        <w:spacing w:line="240" w:lineRule="auto"/>
        <w:ind w:left="3300" w:firstLine="10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66127433" w14:textId="77777777" w:rsidR="008410B1" w:rsidRP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04F391" w14:textId="7AED70D0" w:rsidR="00FC0262" w:rsidRDefault="00000000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๖.๓.ตาม พรบ.ตำรวจ พ.ศ.๒๕๖๕ ให้ผู้บังคับบัญชาผู้มีอำนาจลงโทษ ให้ดุลยพินิจลงโทษทางวินัย อย่างไม่ร้ายแรง หรือวินัยอย่างร้ายแรงแก'ข้าราชการตำรวจในปกครองบังคับบัญชา โดยให้พิจารณาถึงสภาพของ ข้อหา การกระทำและความเส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8410B1">
        <w:rPr>
          <w:rFonts w:ascii="TH SarabunIT๙" w:hAnsi="TH SarabunIT๙" w:cs="TH SarabunIT๙"/>
          <w:sz w:val="32"/>
          <w:szCs w:val="32"/>
        </w:rPr>
        <w:t>ยหายที่เกิดขึ้นเป็นเรื่องๆ ไปตามความร้ายแรงแห่งกรณี</w:t>
      </w:r>
    </w:p>
    <w:p w14:paraId="67B219F9" w14:textId="77777777" w:rsidR="008410B1" w:rsidRPr="008410B1" w:rsidRDefault="008410B1" w:rsidP="008410B1">
      <w:pPr>
        <w:pStyle w:val="a4"/>
        <w:spacing w:line="240" w:lineRule="auto"/>
        <w:ind w:firstLine="10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0B30D" w14:textId="77777777" w:rsidR="00FC0262" w:rsidRDefault="00000000" w:rsidP="008410B1">
      <w:pPr>
        <w:pStyle w:val="a4"/>
        <w:spacing w:line="240" w:lineRule="auto"/>
        <w:ind w:firstLine="980"/>
        <w:jc w:val="thaiDistribute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จึงประกาศมาเพื่อทราบโดยทั่วกัน</w:t>
      </w:r>
    </w:p>
    <w:p w14:paraId="00F16016" w14:textId="77777777" w:rsidR="008410B1" w:rsidRPr="008410B1" w:rsidRDefault="008410B1" w:rsidP="008410B1">
      <w:pPr>
        <w:pStyle w:val="a4"/>
        <w:spacing w:line="240" w:lineRule="auto"/>
        <w:ind w:firstLine="9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1EE76" w14:textId="44EE4753" w:rsidR="00FC0262" w:rsidRDefault="00A2299F" w:rsidP="00A2299F">
      <w:pPr>
        <w:pStyle w:val="a4"/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8410B1">
        <w:rPr>
          <w:rFonts w:ascii="TH SarabunIT๙" w:hAnsi="TH SarabunIT๙" w:cs="TH SarabunIT๙"/>
          <w:sz w:val="32"/>
          <w:szCs w:val="32"/>
        </w:rPr>
        <w:t>ประกาศ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410B1">
        <w:rPr>
          <w:rFonts w:ascii="TH SarabunIT๙" w:hAnsi="TH SarabunIT๙" w:cs="TH SarabunIT๙"/>
          <w:sz w:val="32"/>
          <w:szCs w:val="32"/>
        </w:rPr>
        <w:t>ณ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410B1">
        <w:rPr>
          <w:rFonts w:ascii="TH SarabunIT๙" w:hAnsi="TH SarabunIT๙" w:cs="TH SarabunIT๙"/>
          <w:sz w:val="32"/>
          <w:szCs w:val="32"/>
        </w:rPr>
        <w:t>วันที่</w:t>
      </w:r>
      <w:r w:rsidR="00841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410B1">
        <w:rPr>
          <w:rFonts w:ascii="TH SarabunIT๙" w:hAnsi="TH SarabunIT๙" w:cs="TH SarabunIT๙"/>
          <w:sz w:val="32"/>
          <w:szCs w:val="32"/>
        </w:rPr>
        <w:t xml:space="preserve"> </w:t>
      </w:r>
      <w:r w:rsidR="00BA08AF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9</w:t>
      </w:r>
      <w:r w:rsidR="008410B1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="00BA08AF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 </w:t>
      </w:r>
      <w:r w:rsidRPr="008410B1">
        <w:rPr>
          <w:rFonts w:ascii="TH SarabunIT๙" w:hAnsi="TH SarabunIT๙" w:cs="TH SarabunIT๙"/>
          <w:color w:val="2B549A"/>
          <w:sz w:val="32"/>
          <w:szCs w:val="32"/>
        </w:rPr>
        <w:t xml:space="preserve"> </w:t>
      </w:r>
      <w:r w:rsidR="00BA08AF" w:rsidRPr="00BA08AF">
        <w:rPr>
          <w:rFonts w:ascii="TH SarabunIT๙" w:hAnsi="TH SarabunIT๙" w:cs="TH SarabunIT๙" w:hint="cs"/>
          <w:color w:val="auto"/>
          <w:sz w:val="32"/>
          <w:szCs w:val="32"/>
          <w:cs/>
        </w:rPr>
        <w:t>มกราคม</w:t>
      </w:r>
      <w:r w:rsidRPr="00BA08AF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8410B1">
        <w:rPr>
          <w:rFonts w:ascii="TH SarabunIT๙" w:hAnsi="TH SarabunIT๙" w:cs="TH SarabunIT๙"/>
          <w:sz w:val="32"/>
          <w:szCs w:val="32"/>
        </w:rPr>
        <w:t>พ</w:t>
      </w:r>
      <w:r w:rsidR="008410B1">
        <w:rPr>
          <w:rFonts w:ascii="TH SarabunIT๙" w:hAnsi="TH SarabunIT๙" w:cs="TH SarabunIT๙" w:hint="cs"/>
          <w:sz w:val="32"/>
          <w:szCs w:val="32"/>
          <w:cs/>
          <w:lang w:val="en-US"/>
        </w:rPr>
        <w:t>ุทธศักราชการ 2</w:t>
      </w:r>
      <w:r w:rsidRPr="008410B1">
        <w:rPr>
          <w:rFonts w:ascii="TH SarabunIT๙" w:hAnsi="TH SarabunIT๙" w:cs="TH SarabunIT๙"/>
          <w:sz w:val="32"/>
          <w:szCs w:val="32"/>
        </w:rPr>
        <w:t>๕๖</w:t>
      </w:r>
      <w:r w:rsidR="00BA08AF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DA538DA" w14:textId="77777777" w:rsidR="008410B1" w:rsidRDefault="008410B1" w:rsidP="008410B1">
      <w:pPr>
        <w:pStyle w:val="a4"/>
        <w:spacing w:line="240" w:lineRule="auto"/>
        <w:ind w:left="2000" w:firstLine="0"/>
        <w:rPr>
          <w:rFonts w:ascii="TH SarabunIT๙" w:hAnsi="TH SarabunIT๙" w:cs="TH SarabunIT๙"/>
          <w:sz w:val="32"/>
          <w:szCs w:val="32"/>
        </w:rPr>
      </w:pPr>
    </w:p>
    <w:p w14:paraId="6FA76ABB" w14:textId="01EEAEE1" w:rsidR="008410B1" w:rsidRDefault="008410B1" w:rsidP="008410B1">
      <w:pPr>
        <w:pStyle w:val="a4"/>
        <w:spacing w:line="240" w:lineRule="auto"/>
        <w:ind w:left="2000" w:firstLine="0"/>
        <w:rPr>
          <w:rFonts w:ascii="TH SarabunIT๙" w:hAnsi="TH SarabunIT๙" w:cs="TH SarabunIT๙"/>
          <w:sz w:val="32"/>
          <w:szCs w:val="32"/>
        </w:rPr>
      </w:pPr>
    </w:p>
    <w:p w14:paraId="53E82524" w14:textId="2571CBD2" w:rsidR="008410B1" w:rsidRPr="008410B1" w:rsidRDefault="00A2299F" w:rsidP="008410B1">
      <w:pPr>
        <w:pStyle w:val="a4"/>
        <w:spacing w:line="240" w:lineRule="auto"/>
        <w:ind w:left="2000" w:firstLine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FC468A" wp14:editId="6D994205">
            <wp:simplePos x="0" y="0"/>
            <wp:positionH relativeFrom="column">
              <wp:posOffset>3329305</wp:posOffset>
            </wp:positionH>
            <wp:positionV relativeFrom="paragraph">
              <wp:posOffset>102235</wp:posOffset>
            </wp:positionV>
            <wp:extent cx="1257300" cy="365125"/>
            <wp:effectExtent l="0" t="0" r="0" b="0"/>
            <wp:wrapNone/>
            <wp:docPr id="6943538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538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5FE8F" w14:textId="792F44DD" w:rsidR="00FC0262" w:rsidRPr="008410B1" w:rsidRDefault="00000000" w:rsidP="008410B1">
      <w:pPr>
        <w:pStyle w:val="a4"/>
        <w:spacing w:line="240" w:lineRule="auto"/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 w:rsidRPr="008410B1">
        <w:rPr>
          <w:rFonts w:ascii="TH SarabunIT๙" w:hAnsi="TH SarabunIT๙" w:cs="TH SarabunIT๙"/>
          <w:sz w:val="32"/>
          <w:szCs w:val="32"/>
        </w:rPr>
        <w:t>พันตำรวจเอก</w:t>
      </w:r>
      <w:r w:rsidR="00A229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D8377AF" w14:textId="2F3E7052" w:rsidR="00FC0262" w:rsidRPr="008410B1" w:rsidRDefault="008410B1" w:rsidP="008410B1">
      <w:pPr>
        <w:pStyle w:val="a4"/>
        <w:spacing w:line="240" w:lineRule="auto"/>
        <w:ind w:left="5080"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410B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ธนพล  กลิ่นเกษร</w:t>
      </w:r>
      <w:r w:rsidRPr="008410B1">
        <w:rPr>
          <w:rFonts w:ascii="TH SarabunIT๙" w:hAnsi="TH SarabunIT๙" w:cs="TH SarabunIT๙"/>
          <w:sz w:val="32"/>
          <w:szCs w:val="32"/>
        </w:rPr>
        <w:t>)</w:t>
      </w:r>
    </w:p>
    <w:p w14:paraId="17935635" w14:textId="3C30E637" w:rsidR="00FC0262" w:rsidRPr="008410B1" w:rsidRDefault="008410B1" w:rsidP="008410B1">
      <w:pPr>
        <w:pStyle w:val="a4"/>
        <w:spacing w:line="240" w:lineRule="auto"/>
        <w:ind w:left="4340" w:firstLin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410B1">
        <w:rPr>
          <w:rFonts w:ascii="TH SarabunIT๙" w:hAnsi="TH SarabunIT๙" w:cs="TH SarabunIT๙"/>
          <w:sz w:val="32"/>
          <w:szCs w:val="32"/>
        </w:rPr>
        <w:t>ผู้กำกับการสถานีตำรวจภูธร</w:t>
      </w:r>
      <w:r w:rsidRPr="008410B1">
        <w:rPr>
          <w:rFonts w:ascii="TH SarabunIT๙" w:hAnsi="TH SarabunIT๙" w:cs="TH SarabunIT๙"/>
          <w:sz w:val="32"/>
          <w:szCs w:val="32"/>
          <w:cs/>
        </w:rPr>
        <w:t>สัตหีบ</w:t>
      </w:r>
    </w:p>
    <w:sectPr w:rsidR="00FC0262" w:rsidRPr="008410B1" w:rsidSect="00B85218">
      <w:pgSz w:w="12240" w:h="16242"/>
      <w:pgMar w:top="705" w:right="1467" w:bottom="375" w:left="140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A5825" w14:textId="77777777" w:rsidR="008E6912" w:rsidRDefault="008E6912">
      <w:r>
        <w:separator/>
      </w:r>
    </w:p>
  </w:endnote>
  <w:endnote w:type="continuationSeparator" w:id="0">
    <w:p w14:paraId="7326FB03" w14:textId="77777777" w:rsidR="008E6912" w:rsidRDefault="008E6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45CB7" w14:textId="77777777" w:rsidR="008E6912" w:rsidRDefault="008E6912"/>
  </w:footnote>
  <w:footnote w:type="continuationSeparator" w:id="0">
    <w:p w14:paraId="5528CDAE" w14:textId="77777777" w:rsidR="008E6912" w:rsidRDefault="008E691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262"/>
    <w:rsid w:val="00001B7F"/>
    <w:rsid w:val="006A4AA7"/>
    <w:rsid w:val="008410B1"/>
    <w:rsid w:val="008E6912"/>
    <w:rsid w:val="00946936"/>
    <w:rsid w:val="00A2299F"/>
    <w:rsid w:val="00A31049"/>
    <w:rsid w:val="00B85218"/>
    <w:rsid w:val="00BA08AF"/>
    <w:rsid w:val="00CF043D"/>
    <w:rsid w:val="00D46195"/>
    <w:rsid w:val="00F76C42"/>
    <w:rsid w:val="00FA6745"/>
    <w:rsid w:val="00FC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DDA5A"/>
  <w15:docId w15:val="{BA49F51D-9945-4012-A3A0-C6973934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">
    <w:name w:val="Picture caption_"/>
    <w:basedOn w:val="a0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color w:val="BF0000"/>
      <w:sz w:val="32"/>
      <w:szCs w:val="3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Pr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character" w:customStyle="1" w:styleId="a3">
    <w:name w:val="เนื้อความ อักขระ"/>
    <w:basedOn w:val="a0"/>
    <w:link w:val="a4"/>
    <w:rPr>
      <w:b w:val="0"/>
      <w:bCs w:val="0"/>
      <w:i w:val="0"/>
      <w:iCs w:val="0"/>
      <w:smallCaps w:val="0"/>
      <w:strike w:val="0"/>
      <w:sz w:val="22"/>
      <w:szCs w:val="22"/>
      <w:u w:val="none"/>
      <w:lang w:val="th-TH" w:eastAsia="th-TH" w:bidi="th-TH"/>
    </w:rPr>
  </w:style>
  <w:style w:type="paragraph" w:customStyle="1" w:styleId="Picturecaption0">
    <w:name w:val="Picture caption"/>
    <w:basedOn w:val="a"/>
    <w:link w:val="Picturecaption"/>
    <w:pPr>
      <w:spacing w:after="90"/>
      <w:jc w:val="center"/>
    </w:pPr>
    <w:rPr>
      <w:rFonts w:ascii="Arial" w:eastAsia="Arial" w:hAnsi="Arial" w:cs="Arial"/>
      <w:b/>
      <w:bCs/>
      <w:color w:val="BF0000"/>
      <w:sz w:val="32"/>
      <w:szCs w:val="32"/>
      <w:lang w:val="th-TH" w:eastAsia="th-TH" w:bidi="th-TH"/>
    </w:rPr>
  </w:style>
  <w:style w:type="paragraph" w:customStyle="1" w:styleId="Heading10">
    <w:name w:val="Heading #1"/>
    <w:basedOn w:val="a"/>
    <w:link w:val="Heading1"/>
    <w:pPr>
      <w:spacing w:after="590"/>
      <w:jc w:val="center"/>
      <w:outlineLvl w:val="0"/>
    </w:pPr>
    <w:rPr>
      <w:sz w:val="26"/>
      <w:szCs w:val="26"/>
      <w:lang w:val="th-TH" w:eastAsia="th-TH" w:bidi="th-TH"/>
    </w:rPr>
  </w:style>
  <w:style w:type="paragraph" w:styleId="a4">
    <w:name w:val="Body Text"/>
    <w:basedOn w:val="a"/>
    <w:link w:val="a3"/>
    <w:qFormat/>
    <w:pPr>
      <w:spacing w:line="437" w:lineRule="auto"/>
      <w:ind w:firstLine="400"/>
    </w:pPr>
    <w:rPr>
      <w:sz w:val="22"/>
      <w:szCs w:val="22"/>
      <w:lang w:val="th-TH" w:eastAsia="th-TH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LUCK</cp:lastModifiedBy>
  <cp:revision>5</cp:revision>
  <dcterms:created xsi:type="dcterms:W3CDTF">2024-04-05T10:16:00Z</dcterms:created>
  <dcterms:modified xsi:type="dcterms:W3CDTF">2025-03-28T04:50:00Z</dcterms:modified>
</cp:coreProperties>
</file>